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E64" w:rsidRPr="00A159BC" w:rsidRDefault="009D0E64" w:rsidP="009D0E64">
      <w:pPr>
        <w:pStyle w:val="a5"/>
        <w:spacing w:beforeLines="50" w:before="120" w:afterLines="100" w:after="240"/>
        <w:rPr>
          <w:rFonts w:eastAsiaTheme="minorEastAsia" w:cs="Arial"/>
          <w:szCs w:val="20"/>
          <w:lang w:val="de-DE" w:eastAsia="zh-CN"/>
        </w:rPr>
      </w:pPr>
      <w:r w:rsidRPr="009D0E64">
        <w:rPr>
          <w:rFonts w:cs="Arial"/>
          <w:szCs w:val="20"/>
          <w:lang w:val="de-DE"/>
        </w:rPr>
        <w:t>3GPP TSG-RAN WG2 Meeting #124</w:t>
      </w:r>
      <w:r w:rsidRPr="009D0E64">
        <w:rPr>
          <w:rFonts w:cs="Arial"/>
          <w:szCs w:val="20"/>
          <w:lang w:val="de-DE"/>
        </w:rPr>
        <w:tab/>
      </w:r>
      <w:r w:rsidRPr="009D0E64">
        <w:rPr>
          <w:rFonts w:cs="Arial" w:hint="eastAsia"/>
          <w:szCs w:val="20"/>
          <w:lang w:val="de-DE"/>
        </w:rPr>
        <w:t xml:space="preserve">                                                                                   </w:t>
      </w:r>
      <w:r w:rsidRPr="009D0E64">
        <w:rPr>
          <w:rFonts w:cs="Arial"/>
          <w:szCs w:val="20"/>
          <w:lang w:val="de-DE"/>
        </w:rPr>
        <w:t>R2-2</w:t>
      </w:r>
      <w:r w:rsidR="00A159BC">
        <w:rPr>
          <w:rFonts w:eastAsiaTheme="minorEastAsia" w:cs="Arial" w:hint="eastAsia"/>
          <w:szCs w:val="20"/>
          <w:lang w:val="de-DE" w:eastAsia="zh-CN"/>
        </w:rPr>
        <w:t>311853</w:t>
      </w:r>
    </w:p>
    <w:p w:rsidR="009D0E64" w:rsidRPr="009D0E64" w:rsidRDefault="009D0E64" w:rsidP="009D0E64">
      <w:pPr>
        <w:pStyle w:val="a5"/>
        <w:spacing w:beforeLines="50" w:before="120" w:afterLines="100" w:after="240"/>
        <w:rPr>
          <w:rFonts w:cs="Arial"/>
          <w:szCs w:val="20"/>
          <w:lang w:val="de-DE"/>
        </w:rPr>
      </w:pPr>
      <w:r w:rsidRPr="009D0E64">
        <w:rPr>
          <w:rFonts w:cs="Arial"/>
          <w:szCs w:val="20"/>
          <w:lang w:val="de-DE"/>
        </w:rPr>
        <w:t>Chicago, USA, Nov. 13</w:t>
      </w:r>
      <w:r w:rsidRPr="009D0E64">
        <w:rPr>
          <w:rFonts w:cs="Arial"/>
          <w:szCs w:val="20"/>
          <w:vertAlign w:val="superscript"/>
          <w:lang w:val="de-DE"/>
        </w:rPr>
        <w:t>th</w:t>
      </w:r>
      <w:r w:rsidRPr="009D0E64">
        <w:rPr>
          <w:rFonts w:cs="Arial"/>
          <w:szCs w:val="20"/>
          <w:lang w:val="de-DE"/>
        </w:rPr>
        <w:t xml:space="preserve"> – 17</w:t>
      </w:r>
      <w:r w:rsidRPr="009D0E64">
        <w:rPr>
          <w:rFonts w:cs="Arial"/>
          <w:szCs w:val="20"/>
          <w:vertAlign w:val="superscript"/>
          <w:lang w:val="de-DE"/>
        </w:rPr>
        <w:t>th</w:t>
      </w:r>
      <w:r w:rsidRPr="009D0E64">
        <w:rPr>
          <w:rFonts w:cs="Arial"/>
          <w:szCs w:val="20"/>
          <w:lang w:val="de-DE"/>
        </w:rPr>
        <w:t>, 2023</w:t>
      </w:r>
    </w:p>
    <w:p w:rsidR="00392964" w:rsidRPr="00A45979" w:rsidRDefault="00716D01" w:rsidP="00075BBE">
      <w:pPr>
        <w:pStyle w:val="a5"/>
        <w:spacing w:beforeLines="50" w:before="120" w:afterLines="100" w:after="240"/>
        <w:jc w:val="both"/>
        <w:rPr>
          <w:rFonts w:eastAsia="宋体" w:cs="Arial"/>
          <w:i/>
          <w:szCs w:val="20"/>
          <w:lang w:val="en-GB" w:eastAsia="zh-CN"/>
        </w:rPr>
      </w:pPr>
      <w:r w:rsidRPr="00A45979">
        <w:rPr>
          <w:rFonts w:eastAsia="宋体" w:cs="Arial"/>
          <w:szCs w:val="20"/>
          <w:lang w:val="en-GB" w:eastAsia="zh-CN"/>
        </w:rPr>
        <w:tab/>
      </w:r>
      <w:r w:rsidRPr="00A45979">
        <w:rPr>
          <w:rFonts w:eastAsia="宋体" w:cs="Arial"/>
          <w:szCs w:val="20"/>
          <w:lang w:val="en-GB" w:eastAsia="zh-CN"/>
        </w:rPr>
        <w:tab/>
      </w:r>
    </w:p>
    <w:p w:rsidR="00392964" w:rsidRPr="00BE0493" w:rsidRDefault="00716D01" w:rsidP="00075BBE">
      <w:pPr>
        <w:pStyle w:val="a5"/>
        <w:tabs>
          <w:tab w:val="clear" w:pos="4536"/>
          <w:tab w:val="left" w:pos="1800"/>
        </w:tabs>
        <w:spacing w:beforeLines="50" w:before="120" w:afterLines="100" w:after="240"/>
        <w:ind w:left="1800" w:hanging="1800"/>
        <w:jc w:val="both"/>
        <w:rPr>
          <w:rFonts w:eastAsiaTheme="minorEastAsia" w:cs="Arial"/>
          <w:szCs w:val="20"/>
          <w:lang w:eastAsia="zh-CN"/>
        </w:rPr>
      </w:pPr>
      <w:r w:rsidRPr="00A45979">
        <w:rPr>
          <w:rFonts w:cs="Arial"/>
          <w:szCs w:val="20"/>
        </w:rPr>
        <w:t>Source:</w:t>
      </w:r>
      <w:r w:rsidRPr="00A45979">
        <w:rPr>
          <w:rFonts w:cs="Arial"/>
          <w:szCs w:val="20"/>
        </w:rPr>
        <w:tab/>
      </w:r>
      <w:r w:rsidRPr="00A45979">
        <w:rPr>
          <w:rFonts w:eastAsia="宋体" w:cs="Arial"/>
          <w:szCs w:val="20"/>
          <w:lang w:eastAsia="zh-CN"/>
        </w:rPr>
        <w:t>CATT</w:t>
      </w:r>
      <w:r w:rsidR="009F6030" w:rsidRPr="00A81BD3">
        <w:rPr>
          <w:rFonts w:cs="Arial"/>
          <w:lang w:eastAsia="zh-CN"/>
        </w:rPr>
        <w:t>, CBN</w:t>
      </w:r>
    </w:p>
    <w:p w:rsidR="00392964" w:rsidRPr="00A45979" w:rsidRDefault="00716D01" w:rsidP="00075BBE">
      <w:pPr>
        <w:pStyle w:val="a5"/>
        <w:tabs>
          <w:tab w:val="clear" w:pos="4536"/>
          <w:tab w:val="left" w:pos="1801"/>
        </w:tabs>
        <w:spacing w:beforeLines="50" w:before="120" w:afterLines="100" w:after="240"/>
        <w:ind w:left="1707" w:hangingChars="850" w:hanging="1707"/>
        <w:jc w:val="both"/>
        <w:rPr>
          <w:rFonts w:eastAsiaTheme="minorEastAsia" w:cs="Arial"/>
          <w:szCs w:val="20"/>
          <w:lang w:eastAsia="zh-CN"/>
        </w:rPr>
      </w:pPr>
      <w:r w:rsidRPr="00A45979">
        <w:rPr>
          <w:rFonts w:cs="Arial"/>
          <w:szCs w:val="20"/>
        </w:rPr>
        <w:t>Title:</w:t>
      </w:r>
      <w:bookmarkStart w:id="0" w:name="Title"/>
      <w:bookmarkEnd w:id="0"/>
      <w:r w:rsidRPr="00A45979">
        <w:rPr>
          <w:rFonts w:cs="Arial"/>
          <w:szCs w:val="20"/>
        </w:rPr>
        <w:tab/>
      </w:r>
      <w:r w:rsidR="00932E06">
        <w:rPr>
          <w:rFonts w:eastAsiaTheme="minorEastAsia" w:cs="Arial" w:hint="eastAsia"/>
          <w:szCs w:val="20"/>
          <w:lang w:eastAsia="zh-CN"/>
        </w:rPr>
        <w:t xml:space="preserve"> </w:t>
      </w:r>
      <w:r w:rsidR="00D417CE" w:rsidRPr="00D417CE">
        <w:rPr>
          <w:rFonts w:eastAsiaTheme="minorEastAsia" w:cs="Arial"/>
          <w:szCs w:val="20"/>
          <w:lang w:eastAsia="zh-CN"/>
        </w:rPr>
        <w:t>Remaining CP Issues for Multicast reception in RRC_INACTIVE</w:t>
      </w:r>
    </w:p>
    <w:p w:rsidR="00392964" w:rsidRPr="00A45979" w:rsidRDefault="00716D01" w:rsidP="00075BBE">
      <w:pPr>
        <w:pStyle w:val="a5"/>
        <w:tabs>
          <w:tab w:val="clear" w:pos="4536"/>
          <w:tab w:val="left" w:pos="1800"/>
        </w:tabs>
        <w:spacing w:beforeLines="50" w:before="120" w:afterLines="100" w:after="240"/>
        <w:jc w:val="both"/>
        <w:rPr>
          <w:rFonts w:eastAsiaTheme="minorEastAsia" w:cs="Arial"/>
          <w:szCs w:val="20"/>
          <w:lang w:eastAsia="zh-CN"/>
        </w:rPr>
      </w:pPr>
      <w:r w:rsidRPr="00A45979">
        <w:rPr>
          <w:rFonts w:cs="Arial"/>
          <w:szCs w:val="20"/>
        </w:rPr>
        <w:t>Agenda Item:</w:t>
      </w:r>
      <w:bookmarkStart w:id="1" w:name="Source"/>
      <w:bookmarkEnd w:id="1"/>
      <w:r w:rsidRPr="00A45979">
        <w:rPr>
          <w:rFonts w:cs="Arial"/>
          <w:szCs w:val="20"/>
        </w:rPr>
        <w:tab/>
      </w:r>
      <w:r w:rsidR="00E8038B">
        <w:rPr>
          <w:rFonts w:eastAsiaTheme="minorEastAsia" w:cs="Arial"/>
          <w:szCs w:val="20"/>
          <w:lang w:eastAsia="zh-CN"/>
        </w:rPr>
        <w:t>7.</w:t>
      </w:r>
      <w:r w:rsidR="00A50BD5">
        <w:rPr>
          <w:rFonts w:eastAsiaTheme="minorEastAsia" w:cs="Arial" w:hint="eastAsia"/>
          <w:szCs w:val="20"/>
          <w:lang w:eastAsia="zh-CN"/>
        </w:rPr>
        <w:t>11.2.1</w:t>
      </w:r>
    </w:p>
    <w:p w:rsidR="00392964" w:rsidRPr="00A45979" w:rsidRDefault="00716D01" w:rsidP="00075BBE">
      <w:pPr>
        <w:pStyle w:val="a5"/>
        <w:tabs>
          <w:tab w:val="left" w:pos="1800"/>
        </w:tabs>
        <w:spacing w:beforeLines="50" w:before="120" w:afterLines="100" w:after="240"/>
        <w:jc w:val="both"/>
        <w:rPr>
          <w:rFonts w:eastAsia="宋体" w:cs="Arial"/>
          <w:szCs w:val="20"/>
          <w:lang w:eastAsia="zh-CN"/>
        </w:rPr>
      </w:pPr>
      <w:r w:rsidRPr="00A45979">
        <w:rPr>
          <w:rFonts w:cs="Arial"/>
          <w:szCs w:val="20"/>
        </w:rPr>
        <w:t>Document for:</w:t>
      </w:r>
      <w:r w:rsidRPr="00A45979">
        <w:rPr>
          <w:rFonts w:cs="Arial"/>
          <w:szCs w:val="20"/>
        </w:rPr>
        <w:tab/>
      </w:r>
      <w:bookmarkStart w:id="2" w:name="DocumentFor"/>
      <w:bookmarkEnd w:id="2"/>
      <w:r w:rsidRPr="00A45979">
        <w:rPr>
          <w:rFonts w:cs="Arial"/>
          <w:szCs w:val="20"/>
        </w:rPr>
        <w:t>Discussio</w:t>
      </w:r>
      <w:r w:rsidRPr="00A45979">
        <w:rPr>
          <w:rFonts w:eastAsia="宋体" w:cs="Arial"/>
          <w:szCs w:val="20"/>
          <w:lang w:eastAsia="zh-CN"/>
        </w:rPr>
        <w:t>n and Decision</w:t>
      </w:r>
    </w:p>
    <w:p w:rsidR="00392964" w:rsidRPr="00A45979" w:rsidRDefault="00392964" w:rsidP="00075BBE">
      <w:pPr>
        <w:pBdr>
          <w:bottom w:val="single" w:sz="4" w:space="1" w:color="auto"/>
        </w:pBdr>
        <w:tabs>
          <w:tab w:val="left" w:pos="2552"/>
        </w:tabs>
        <w:spacing w:beforeLines="50" w:before="120" w:afterLines="100" w:after="240"/>
        <w:jc w:val="both"/>
        <w:rPr>
          <w:rFonts w:ascii="Arial" w:hAnsi="Arial" w:cs="Arial"/>
          <w:szCs w:val="20"/>
        </w:rPr>
      </w:pPr>
    </w:p>
    <w:p w:rsidR="00392964" w:rsidRDefault="00716D01" w:rsidP="00075BBE">
      <w:pPr>
        <w:pStyle w:val="1"/>
        <w:numPr>
          <w:ilvl w:val="0"/>
          <w:numId w:val="0"/>
        </w:numPr>
        <w:spacing w:beforeLines="50" w:before="120" w:afterLines="100" w:after="240"/>
        <w:ind w:left="420" w:hanging="420"/>
        <w:jc w:val="both"/>
        <w:rPr>
          <w:sz w:val="20"/>
          <w:szCs w:val="20"/>
        </w:rPr>
      </w:pPr>
      <w:r w:rsidRPr="00A45979">
        <w:rPr>
          <w:sz w:val="20"/>
          <w:szCs w:val="20"/>
        </w:rPr>
        <w:t>1. Introduction</w:t>
      </w:r>
    </w:p>
    <w:p w:rsidR="001045FB" w:rsidRPr="00D655B3" w:rsidRDefault="00574756" w:rsidP="00075BBE">
      <w:pPr>
        <w:pStyle w:val="Comments"/>
        <w:spacing w:beforeLines="50" w:before="120" w:afterLines="100" w:after="240"/>
        <w:jc w:val="both"/>
        <w:rPr>
          <w:rFonts w:eastAsiaTheme="minorEastAsia" w:cs="Arial"/>
          <w:i w:val="0"/>
          <w:noProof w:val="0"/>
          <w:sz w:val="20"/>
          <w:szCs w:val="20"/>
          <w:lang w:eastAsia="zh-CN"/>
        </w:rPr>
      </w:pPr>
      <w:bookmarkStart w:id="3" w:name="OLE_LINK1"/>
      <w:r w:rsidRPr="00D655B3">
        <w:rPr>
          <w:rFonts w:eastAsiaTheme="minorEastAsia" w:cs="Arial" w:hint="eastAsia"/>
          <w:i w:val="0"/>
          <w:noProof w:val="0"/>
          <w:sz w:val="20"/>
          <w:szCs w:val="20"/>
          <w:lang w:eastAsia="zh-CN"/>
        </w:rPr>
        <w:t>This paper</w:t>
      </w:r>
      <w:r w:rsidR="00497DB0">
        <w:rPr>
          <w:rFonts w:eastAsiaTheme="minorEastAsia" w:cs="Arial" w:hint="eastAsia"/>
          <w:i w:val="0"/>
          <w:noProof w:val="0"/>
          <w:sz w:val="20"/>
          <w:szCs w:val="20"/>
          <w:lang w:eastAsia="zh-CN"/>
        </w:rPr>
        <w:t xml:space="preserve"> further discusses </w:t>
      </w:r>
      <w:r w:rsidR="00AD4930">
        <w:rPr>
          <w:rFonts w:eastAsiaTheme="minorEastAsia" w:cs="Arial" w:hint="eastAsia"/>
          <w:i w:val="0"/>
          <w:noProof w:val="0"/>
          <w:sz w:val="20"/>
          <w:szCs w:val="20"/>
          <w:lang w:eastAsia="zh-CN"/>
        </w:rPr>
        <w:t>the</w:t>
      </w:r>
      <w:r w:rsidR="00D67041">
        <w:rPr>
          <w:rFonts w:eastAsiaTheme="minorEastAsia" w:cs="Arial" w:hint="eastAsia"/>
          <w:i w:val="0"/>
          <w:noProof w:val="0"/>
          <w:sz w:val="20"/>
          <w:szCs w:val="20"/>
          <w:lang w:eastAsia="zh-CN"/>
        </w:rPr>
        <w:t xml:space="preserve"> </w:t>
      </w:r>
      <w:r w:rsidR="008F211E">
        <w:rPr>
          <w:rFonts w:eastAsiaTheme="minorEastAsia" w:cs="Arial" w:hint="eastAsia"/>
          <w:i w:val="0"/>
          <w:noProof w:val="0"/>
          <w:sz w:val="20"/>
          <w:szCs w:val="20"/>
          <w:lang w:eastAsia="zh-CN"/>
        </w:rPr>
        <w:t xml:space="preserve">remaining </w:t>
      </w:r>
      <w:r w:rsidR="003A34BF" w:rsidRPr="00D655B3">
        <w:rPr>
          <w:rFonts w:eastAsiaTheme="minorEastAsia" w:cs="Arial" w:hint="eastAsia"/>
          <w:i w:val="0"/>
          <w:noProof w:val="0"/>
          <w:sz w:val="20"/>
          <w:szCs w:val="20"/>
          <w:lang w:eastAsia="zh-CN"/>
        </w:rPr>
        <w:t>issues</w:t>
      </w:r>
      <w:r w:rsidR="00ED2E73">
        <w:rPr>
          <w:rFonts w:eastAsiaTheme="minorEastAsia" w:cs="Arial" w:hint="eastAsia"/>
          <w:i w:val="0"/>
          <w:noProof w:val="0"/>
          <w:sz w:val="20"/>
          <w:szCs w:val="20"/>
          <w:lang w:eastAsia="zh-CN"/>
        </w:rPr>
        <w:t xml:space="preserve"> </w:t>
      </w:r>
      <w:r w:rsidR="00767A2C">
        <w:rPr>
          <w:rFonts w:eastAsiaTheme="minorEastAsia" w:cs="Arial"/>
          <w:i w:val="0"/>
          <w:noProof w:val="0"/>
          <w:sz w:val="20"/>
          <w:szCs w:val="20"/>
          <w:lang w:eastAsia="zh-CN"/>
        </w:rPr>
        <w:t xml:space="preserve">on </w:t>
      </w:r>
      <w:r w:rsidR="007C4A52">
        <w:rPr>
          <w:rFonts w:eastAsiaTheme="minorEastAsia" w:cs="Arial" w:hint="eastAsia"/>
          <w:i w:val="0"/>
          <w:noProof w:val="0"/>
          <w:sz w:val="20"/>
          <w:szCs w:val="20"/>
          <w:lang w:eastAsia="zh-CN"/>
        </w:rPr>
        <w:t xml:space="preserve">the </w:t>
      </w:r>
      <w:r w:rsidR="00767A2C">
        <w:rPr>
          <w:rFonts w:eastAsiaTheme="minorEastAsia" w:cs="Arial" w:hint="eastAsia"/>
          <w:i w:val="0"/>
          <w:noProof w:val="0"/>
          <w:sz w:val="20"/>
          <w:szCs w:val="20"/>
          <w:lang w:eastAsia="zh-CN"/>
        </w:rPr>
        <w:t>c</w:t>
      </w:r>
      <w:r w:rsidR="00767A2C">
        <w:rPr>
          <w:rFonts w:eastAsiaTheme="minorEastAsia" w:cs="Arial"/>
          <w:i w:val="0"/>
          <w:noProof w:val="0"/>
          <w:sz w:val="20"/>
          <w:szCs w:val="20"/>
          <w:lang w:eastAsia="zh-CN"/>
        </w:rPr>
        <w:t xml:space="preserve">ontrol </w:t>
      </w:r>
      <w:r w:rsidR="00767A2C">
        <w:rPr>
          <w:rFonts w:eastAsiaTheme="minorEastAsia" w:cs="Arial" w:hint="eastAsia"/>
          <w:i w:val="0"/>
          <w:noProof w:val="0"/>
          <w:sz w:val="20"/>
          <w:szCs w:val="20"/>
          <w:lang w:eastAsia="zh-CN"/>
        </w:rPr>
        <w:t>p</w:t>
      </w:r>
      <w:r w:rsidR="008F211E" w:rsidRPr="008F211E">
        <w:rPr>
          <w:rFonts w:eastAsiaTheme="minorEastAsia" w:cs="Arial"/>
          <w:i w:val="0"/>
          <w:noProof w:val="0"/>
          <w:sz w:val="20"/>
          <w:szCs w:val="20"/>
          <w:lang w:eastAsia="zh-CN"/>
        </w:rPr>
        <w:t>lane</w:t>
      </w:r>
      <w:r w:rsidR="003A34BF" w:rsidRPr="00D655B3">
        <w:rPr>
          <w:rFonts w:eastAsiaTheme="minorEastAsia" w:cs="Arial" w:hint="eastAsia"/>
          <w:i w:val="0"/>
          <w:noProof w:val="0"/>
          <w:sz w:val="20"/>
          <w:szCs w:val="20"/>
          <w:lang w:eastAsia="zh-CN"/>
        </w:rPr>
        <w:t xml:space="preserve"> </w:t>
      </w:r>
      <w:r w:rsidR="008F211E">
        <w:rPr>
          <w:rFonts w:eastAsiaTheme="minorEastAsia" w:cs="Arial" w:hint="eastAsia"/>
          <w:i w:val="0"/>
          <w:noProof w:val="0"/>
          <w:sz w:val="20"/>
          <w:szCs w:val="20"/>
          <w:lang w:eastAsia="zh-CN"/>
        </w:rPr>
        <w:t xml:space="preserve">for </w:t>
      </w:r>
      <w:r w:rsidR="003A34BF" w:rsidRPr="00D655B3">
        <w:rPr>
          <w:rFonts w:eastAsiaTheme="minorEastAsia" w:cs="Arial" w:hint="eastAsia"/>
          <w:i w:val="0"/>
          <w:noProof w:val="0"/>
          <w:sz w:val="20"/>
          <w:szCs w:val="20"/>
          <w:lang w:eastAsia="zh-CN"/>
        </w:rPr>
        <w:t>multicast reception in RRC_INACTIVE</w:t>
      </w:r>
      <w:r w:rsidR="00ED2E73">
        <w:rPr>
          <w:rFonts w:eastAsiaTheme="minorEastAsia" w:cs="Arial" w:hint="eastAsia"/>
          <w:i w:val="0"/>
          <w:noProof w:val="0"/>
          <w:sz w:val="20"/>
          <w:szCs w:val="20"/>
          <w:lang w:eastAsia="zh-CN"/>
        </w:rPr>
        <w:t>.</w:t>
      </w:r>
      <w:r w:rsidR="000C7EEC">
        <w:rPr>
          <w:rFonts w:eastAsiaTheme="minorEastAsia" w:cs="Arial" w:hint="eastAsia"/>
          <w:i w:val="0"/>
          <w:noProof w:val="0"/>
          <w:sz w:val="20"/>
          <w:szCs w:val="20"/>
          <w:lang w:eastAsia="zh-CN"/>
        </w:rPr>
        <w:t xml:space="preserve"> </w:t>
      </w:r>
      <w:r w:rsidR="00946724" w:rsidRPr="00D655B3">
        <w:rPr>
          <w:rFonts w:eastAsiaTheme="minorEastAsia" w:cs="Arial" w:hint="eastAsia"/>
          <w:i w:val="0"/>
          <w:noProof w:val="0"/>
          <w:sz w:val="20"/>
          <w:szCs w:val="20"/>
          <w:lang w:eastAsia="zh-CN"/>
        </w:rPr>
        <w:t xml:space="preserve">In </w:t>
      </w:r>
      <w:r w:rsidR="00056E08">
        <w:rPr>
          <w:rFonts w:eastAsiaTheme="minorEastAsia" w:cs="Arial" w:hint="eastAsia"/>
          <w:i w:val="0"/>
          <w:noProof w:val="0"/>
          <w:sz w:val="20"/>
          <w:szCs w:val="20"/>
          <w:lang w:eastAsia="zh-CN"/>
        </w:rPr>
        <w:t>section 2</w:t>
      </w:r>
      <w:r w:rsidR="00946724" w:rsidRPr="00D655B3">
        <w:rPr>
          <w:rFonts w:eastAsiaTheme="minorEastAsia" w:cs="Arial" w:hint="eastAsia"/>
          <w:i w:val="0"/>
          <w:noProof w:val="0"/>
          <w:sz w:val="20"/>
          <w:szCs w:val="20"/>
          <w:lang w:eastAsia="zh-CN"/>
        </w:rPr>
        <w:t>, the following aspects are covered,</w:t>
      </w:r>
    </w:p>
    <w:p w:rsidR="00626F51" w:rsidRDefault="00792A5C" w:rsidP="00792A5C">
      <w:pPr>
        <w:pStyle w:val="Comments"/>
        <w:numPr>
          <w:ilvl w:val="0"/>
          <w:numId w:val="26"/>
        </w:numPr>
        <w:spacing w:beforeLines="50" w:before="120" w:afterLines="100" w:after="240"/>
        <w:jc w:val="both"/>
        <w:rPr>
          <w:rFonts w:eastAsiaTheme="minorEastAsia" w:cs="Arial"/>
          <w:i w:val="0"/>
          <w:noProof w:val="0"/>
          <w:sz w:val="20"/>
          <w:szCs w:val="20"/>
          <w:lang w:eastAsia="zh-CN"/>
        </w:rPr>
      </w:pPr>
      <w:r w:rsidRPr="00792A5C">
        <w:rPr>
          <w:rFonts w:eastAsiaTheme="minorEastAsia" w:cs="Arial"/>
          <w:i w:val="0"/>
          <w:noProof w:val="0"/>
          <w:sz w:val="20"/>
          <w:szCs w:val="20"/>
          <w:lang w:eastAsia="zh-CN"/>
        </w:rPr>
        <w:t>Coexistence between inactive multicast and SDT</w:t>
      </w:r>
    </w:p>
    <w:p w:rsidR="00371B08" w:rsidRDefault="00F144F4" w:rsidP="00792A5C">
      <w:pPr>
        <w:pStyle w:val="Comments"/>
        <w:numPr>
          <w:ilvl w:val="0"/>
          <w:numId w:val="26"/>
        </w:numPr>
        <w:spacing w:beforeLines="50" w:before="120" w:afterLines="100" w:after="240"/>
        <w:jc w:val="both"/>
        <w:rPr>
          <w:rFonts w:eastAsiaTheme="minorEastAsia" w:cs="Arial"/>
          <w:i w:val="0"/>
          <w:noProof w:val="0"/>
          <w:sz w:val="20"/>
          <w:szCs w:val="20"/>
          <w:lang w:eastAsia="zh-CN"/>
        </w:rPr>
      </w:pPr>
      <w:r>
        <w:rPr>
          <w:rFonts w:eastAsiaTheme="minorEastAsia" w:cs="Arial"/>
          <w:i w:val="0"/>
          <w:noProof w:val="0"/>
          <w:sz w:val="20"/>
          <w:szCs w:val="20"/>
          <w:lang w:eastAsia="zh-CN"/>
        </w:rPr>
        <w:t>D</w:t>
      </w:r>
      <w:r>
        <w:rPr>
          <w:rFonts w:eastAsiaTheme="minorEastAsia" w:cs="Arial" w:hint="eastAsia"/>
          <w:i w:val="0"/>
          <w:noProof w:val="0"/>
          <w:sz w:val="20"/>
          <w:szCs w:val="20"/>
          <w:lang w:eastAsia="zh-CN"/>
        </w:rPr>
        <w:t>etails on MRB association</w:t>
      </w:r>
    </w:p>
    <w:p w:rsidR="00013880" w:rsidRPr="00AE0D9B" w:rsidRDefault="00056E08" w:rsidP="00075BBE">
      <w:pPr>
        <w:spacing w:beforeLines="50" w:before="120" w:afterLines="100" w:after="240"/>
        <w:jc w:val="both"/>
        <w:rPr>
          <w:rFonts w:ascii="Arial" w:eastAsiaTheme="minorEastAsia" w:hAnsi="Arial" w:cs="Arial"/>
          <w:bCs/>
          <w:lang w:eastAsia="zh-CN"/>
        </w:rPr>
      </w:pPr>
      <w:r>
        <w:rPr>
          <w:rFonts w:ascii="Arial" w:eastAsiaTheme="minorEastAsia" w:hAnsi="Arial" w:cs="Arial" w:hint="eastAsia"/>
          <w:bCs/>
          <w:lang w:eastAsia="zh-CN"/>
        </w:rPr>
        <w:t xml:space="preserve">The proposals are </w:t>
      </w:r>
      <w:r>
        <w:rPr>
          <w:rFonts w:ascii="Arial" w:eastAsiaTheme="minorEastAsia" w:hAnsi="Arial" w:cs="Arial"/>
          <w:bCs/>
          <w:lang w:eastAsia="zh-CN"/>
        </w:rPr>
        <w:t>summarized</w:t>
      </w:r>
      <w:r>
        <w:rPr>
          <w:rFonts w:ascii="Arial" w:eastAsiaTheme="minorEastAsia" w:hAnsi="Arial" w:cs="Arial" w:hint="eastAsia"/>
          <w:bCs/>
          <w:lang w:eastAsia="zh-CN"/>
        </w:rPr>
        <w:t xml:space="preserve"> in </w:t>
      </w:r>
      <w:r w:rsidR="00A24DA0">
        <w:rPr>
          <w:rFonts w:ascii="Arial" w:eastAsiaTheme="minorEastAsia" w:hAnsi="Arial" w:cs="Arial" w:hint="eastAsia"/>
          <w:bCs/>
          <w:lang w:eastAsia="zh-CN"/>
        </w:rPr>
        <w:t>Section 3.</w:t>
      </w:r>
    </w:p>
    <w:p w:rsidR="003D2D54" w:rsidRPr="003E380B" w:rsidRDefault="00F7194E" w:rsidP="00075BBE">
      <w:pPr>
        <w:pStyle w:val="1"/>
        <w:numPr>
          <w:ilvl w:val="0"/>
          <w:numId w:val="0"/>
        </w:numPr>
        <w:spacing w:beforeLines="50" w:before="120" w:afterLines="100" w:after="240"/>
        <w:ind w:left="420" w:hanging="420"/>
        <w:jc w:val="both"/>
        <w:rPr>
          <w:sz w:val="20"/>
          <w:szCs w:val="20"/>
        </w:rPr>
      </w:pPr>
      <w:r w:rsidRPr="00A45979">
        <w:rPr>
          <w:sz w:val="20"/>
          <w:szCs w:val="20"/>
        </w:rPr>
        <w:t>2. Discussions</w:t>
      </w:r>
      <w:bookmarkStart w:id="4" w:name="OLE_LINK6"/>
      <w:bookmarkStart w:id="5" w:name="OLE_LINK7"/>
    </w:p>
    <w:p w:rsidR="00A10320" w:rsidRDefault="00B74843" w:rsidP="00466B47">
      <w:pPr>
        <w:pStyle w:val="af9"/>
        <w:spacing w:beforeLines="200" w:before="480" w:afterLines="100" w:after="240"/>
        <w:jc w:val="both"/>
        <w:rPr>
          <w:rFonts w:ascii="Arial" w:hAnsi="Arial" w:cs="Arial"/>
          <w:b w:val="0"/>
          <w:sz w:val="20"/>
          <w:szCs w:val="20"/>
          <w:lang w:eastAsia="zh-CN"/>
        </w:rPr>
      </w:pPr>
      <w:r>
        <w:rPr>
          <w:rFonts w:ascii="Arial" w:hAnsi="Arial" w:cs="Arial" w:hint="eastAsia"/>
          <w:b w:val="0"/>
          <w:sz w:val="20"/>
          <w:szCs w:val="20"/>
          <w:lang w:eastAsia="zh-CN"/>
        </w:rPr>
        <w:t>2.1</w:t>
      </w:r>
      <w:r w:rsidR="00A10320">
        <w:rPr>
          <w:rFonts w:ascii="Arial" w:hAnsi="Arial" w:cs="Arial" w:hint="eastAsia"/>
          <w:b w:val="0"/>
          <w:sz w:val="20"/>
          <w:szCs w:val="20"/>
          <w:lang w:eastAsia="zh-CN"/>
        </w:rPr>
        <w:t xml:space="preserve"> Coexistence between</w:t>
      </w:r>
      <w:r w:rsidR="00A10320" w:rsidRPr="000A1C49">
        <w:rPr>
          <w:rFonts w:ascii="Arial" w:hAnsi="Arial" w:cs="Arial"/>
          <w:b w:val="0"/>
          <w:sz w:val="20"/>
          <w:szCs w:val="20"/>
          <w:lang w:eastAsia="zh-CN"/>
        </w:rPr>
        <w:t xml:space="preserve"> inactive multicast </w:t>
      </w:r>
      <w:r w:rsidR="00A10320">
        <w:rPr>
          <w:rFonts w:ascii="Arial" w:hAnsi="Arial" w:cs="Arial" w:hint="eastAsia"/>
          <w:b w:val="0"/>
          <w:sz w:val="20"/>
          <w:szCs w:val="20"/>
          <w:lang w:eastAsia="zh-CN"/>
        </w:rPr>
        <w:t xml:space="preserve">and </w:t>
      </w:r>
      <w:r w:rsidR="00A10320" w:rsidRPr="000A1C49">
        <w:rPr>
          <w:rFonts w:ascii="Arial" w:hAnsi="Arial" w:cs="Arial"/>
          <w:b w:val="0"/>
          <w:sz w:val="20"/>
          <w:szCs w:val="20"/>
          <w:lang w:eastAsia="zh-CN"/>
        </w:rPr>
        <w:t>SDT</w:t>
      </w:r>
    </w:p>
    <w:p w:rsidR="00A10320" w:rsidRPr="001C626B" w:rsidRDefault="00A10320"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W</w:t>
      </w:r>
      <w:r w:rsidRPr="001C626B">
        <w:rPr>
          <w:rFonts w:ascii="Arial" w:eastAsiaTheme="minorEastAsia" w:hAnsi="Arial" w:cs="Arial" w:hint="eastAsia"/>
          <w:bCs/>
          <w:color w:val="000000" w:themeColor="text1"/>
          <w:szCs w:val="20"/>
          <w:lang w:eastAsia="zh-CN"/>
        </w:rPr>
        <w:t xml:space="preserve">hether </w:t>
      </w:r>
      <w:r>
        <w:rPr>
          <w:rFonts w:ascii="Arial" w:eastAsiaTheme="minorEastAsia" w:hAnsi="Arial" w:cs="Arial" w:hint="eastAsia"/>
          <w:bCs/>
          <w:color w:val="000000" w:themeColor="text1"/>
          <w:szCs w:val="20"/>
          <w:lang w:eastAsia="zh-CN"/>
        </w:rPr>
        <w:t xml:space="preserve">the inactive multicast can be configured together with SDT </w:t>
      </w:r>
      <w:r w:rsidR="00101327">
        <w:rPr>
          <w:rFonts w:ascii="Arial" w:eastAsiaTheme="minorEastAsia" w:hAnsi="Arial" w:cs="Arial" w:hint="eastAsia"/>
          <w:bCs/>
          <w:color w:val="000000" w:themeColor="text1"/>
          <w:szCs w:val="20"/>
          <w:lang w:eastAsia="zh-CN"/>
        </w:rPr>
        <w:t>still remains as an open issue</w:t>
      </w:r>
      <w:r>
        <w:rPr>
          <w:rFonts w:ascii="Arial" w:eastAsiaTheme="minorEastAsia" w:hAnsi="Arial" w:cs="Arial" w:hint="eastAsia"/>
          <w:bCs/>
          <w:color w:val="000000" w:themeColor="text1"/>
          <w:szCs w:val="20"/>
          <w:lang w:eastAsia="zh-CN"/>
        </w:rPr>
        <w:t xml:space="preserve"> in the running CR [1],</w:t>
      </w:r>
    </w:p>
    <w:tbl>
      <w:tblPr>
        <w:tblStyle w:val="a8"/>
        <w:tblW w:w="0" w:type="auto"/>
        <w:tblLook w:val="04A0" w:firstRow="1" w:lastRow="0" w:firstColumn="1" w:lastColumn="0" w:noHBand="0" w:noVBand="1"/>
      </w:tblPr>
      <w:tblGrid>
        <w:gridCol w:w="9286"/>
      </w:tblGrid>
      <w:tr w:rsidR="00A10320" w:rsidTr="00AB28FB">
        <w:tc>
          <w:tcPr>
            <w:tcW w:w="9286" w:type="dxa"/>
          </w:tcPr>
          <w:p w:rsidR="00A10320" w:rsidRPr="00B56A74" w:rsidRDefault="00B679D0" w:rsidP="00075BBE">
            <w:pPr>
              <w:spacing w:beforeLines="50" w:before="120" w:afterLines="100" w:after="240"/>
              <w:jc w:val="both"/>
              <w:rPr>
                <w:rFonts w:ascii="Arial" w:eastAsiaTheme="minorEastAsia" w:hAnsi="Arial" w:cs="Arial"/>
                <w:bCs/>
                <w:color w:val="000000" w:themeColor="text1"/>
                <w:szCs w:val="20"/>
                <w:lang w:eastAsia="zh-CN"/>
              </w:rPr>
            </w:pPr>
            <w:r w:rsidRPr="00B679D0">
              <w:rPr>
                <w:b/>
                <w:i/>
              </w:rPr>
              <w:t>Editor’s Note: FFS whether SDT and MBS multicast reception in RRC_INACTIVE can be configured together. And if yes, whether UE configured for MBS multicast reception in RRC_INACTIVE monitors group paging during SDT.</w:t>
            </w:r>
          </w:p>
        </w:tc>
      </w:tr>
    </w:tbl>
    <w:p w:rsidR="00A10320" w:rsidRDefault="00A10320" w:rsidP="00075BBE">
      <w:pPr>
        <w:spacing w:beforeLines="50" w:before="120" w:afterLines="100" w:after="240"/>
        <w:jc w:val="both"/>
        <w:rPr>
          <w:rFonts w:ascii="Arial" w:eastAsiaTheme="minorEastAsia" w:hAnsi="Arial" w:cs="Arial"/>
          <w:bCs/>
          <w:color w:val="000000" w:themeColor="text1"/>
          <w:szCs w:val="20"/>
          <w:lang w:eastAsia="zh-CN"/>
        </w:rPr>
      </w:pPr>
      <w:r w:rsidRPr="006C1347">
        <w:rPr>
          <w:rFonts w:ascii="Arial" w:eastAsiaTheme="minorEastAsia" w:hAnsi="Arial" w:cs="Arial"/>
          <w:bCs/>
          <w:color w:val="000000" w:themeColor="text1"/>
          <w:szCs w:val="20"/>
          <w:lang w:eastAsia="zh-CN"/>
        </w:rPr>
        <w:t>I</w:t>
      </w:r>
      <w:r w:rsidRPr="006C1347">
        <w:rPr>
          <w:rFonts w:ascii="Arial" w:eastAsiaTheme="minorEastAsia" w:hAnsi="Arial" w:cs="Arial" w:hint="eastAsia"/>
          <w:bCs/>
          <w:color w:val="000000" w:themeColor="text1"/>
          <w:szCs w:val="20"/>
          <w:lang w:eastAsia="zh-CN"/>
        </w:rPr>
        <w:t xml:space="preserve">n Rel-17, </w:t>
      </w:r>
      <w:r>
        <w:rPr>
          <w:rFonts w:ascii="Arial" w:eastAsiaTheme="minorEastAsia" w:hAnsi="Arial" w:cs="Arial" w:hint="eastAsia"/>
          <w:bCs/>
          <w:color w:val="000000" w:themeColor="text1"/>
          <w:szCs w:val="20"/>
          <w:lang w:eastAsia="zh-CN"/>
        </w:rPr>
        <w:t>the multicast feature can be configured together with SDT with the following restriction,</w:t>
      </w:r>
    </w:p>
    <w:tbl>
      <w:tblPr>
        <w:tblStyle w:val="a8"/>
        <w:tblW w:w="0" w:type="auto"/>
        <w:tblLook w:val="04A0" w:firstRow="1" w:lastRow="0" w:firstColumn="1" w:lastColumn="0" w:noHBand="0" w:noVBand="1"/>
      </w:tblPr>
      <w:tblGrid>
        <w:gridCol w:w="9286"/>
      </w:tblGrid>
      <w:tr w:rsidR="00A10320" w:rsidTr="00AB28FB">
        <w:tc>
          <w:tcPr>
            <w:tcW w:w="9286" w:type="dxa"/>
          </w:tcPr>
          <w:p w:rsidR="00A10320" w:rsidRPr="003F7E26" w:rsidRDefault="00A10320" w:rsidP="00075BBE">
            <w:pPr>
              <w:pStyle w:val="B3"/>
              <w:spacing w:beforeLines="50" w:before="120" w:afterLines="100" w:after="240"/>
              <w:jc w:val="both"/>
              <w:rPr>
                <w:rFonts w:eastAsiaTheme="minorEastAsia"/>
                <w:lang w:eastAsia="zh-CN"/>
              </w:rPr>
            </w:pPr>
            <w:r>
              <w:t>-</w:t>
            </w:r>
            <w:r>
              <w:tab/>
              <w:t xml:space="preserve">If configured by upper layers for MBS multicast reception, while SDT procedure is not ongoing, monitors a Paging channel for paging using TMGI; </w:t>
            </w:r>
          </w:p>
        </w:tc>
      </w:tr>
    </w:tbl>
    <w:p w:rsidR="00A10320" w:rsidRDefault="0011542C"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Even </w:t>
      </w:r>
      <w:r w:rsidR="00F20E3E">
        <w:rPr>
          <w:rFonts w:ascii="Arial" w:eastAsiaTheme="minorEastAsia" w:hAnsi="Arial" w:cs="Arial" w:hint="eastAsia"/>
          <w:bCs/>
          <w:color w:val="000000" w:themeColor="text1"/>
          <w:szCs w:val="20"/>
          <w:lang w:eastAsia="zh-CN"/>
        </w:rPr>
        <w:t xml:space="preserve">though </w:t>
      </w:r>
      <w:r w:rsidR="00A10320">
        <w:rPr>
          <w:rFonts w:ascii="Arial" w:eastAsiaTheme="minorEastAsia" w:hAnsi="Arial" w:cs="Arial" w:hint="eastAsia"/>
          <w:bCs/>
          <w:color w:val="000000" w:themeColor="text1"/>
          <w:szCs w:val="20"/>
          <w:lang w:eastAsia="zh-CN"/>
        </w:rPr>
        <w:t>UE</w:t>
      </w:r>
      <w:r>
        <w:rPr>
          <w:rFonts w:ascii="Arial" w:eastAsiaTheme="minorEastAsia" w:hAnsi="Arial" w:cs="Arial" w:hint="eastAsia"/>
          <w:bCs/>
          <w:color w:val="000000" w:themeColor="text1"/>
          <w:szCs w:val="20"/>
          <w:lang w:eastAsia="zh-CN"/>
        </w:rPr>
        <w:t xml:space="preserve"> in RRC_INACTIVE</w:t>
      </w:r>
      <w:r w:rsidR="00A10320">
        <w:rPr>
          <w:rFonts w:ascii="Arial" w:eastAsiaTheme="minorEastAsia" w:hAnsi="Arial" w:cs="Arial" w:hint="eastAsia"/>
          <w:bCs/>
          <w:color w:val="000000" w:themeColor="text1"/>
          <w:szCs w:val="20"/>
          <w:lang w:eastAsia="zh-CN"/>
        </w:rPr>
        <w:t xml:space="preserve"> does not monitor group </w:t>
      </w:r>
      <w:r w:rsidR="00A10320">
        <w:rPr>
          <w:rFonts w:ascii="Arial" w:eastAsiaTheme="minorEastAsia" w:hAnsi="Arial" w:cs="Arial"/>
          <w:bCs/>
          <w:color w:val="000000" w:themeColor="text1"/>
          <w:szCs w:val="20"/>
          <w:lang w:eastAsia="zh-CN"/>
        </w:rPr>
        <w:t>paging</w:t>
      </w:r>
      <w:r w:rsidR="00A10320">
        <w:rPr>
          <w:rFonts w:ascii="Arial" w:eastAsiaTheme="minorEastAsia" w:hAnsi="Arial" w:cs="Arial" w:hint="eastAsia"/>
          <w:bCs/>
          <w:color w:val="000000" w:themeColor="text1"/>
          <w:szCs w:val="20"/>
          <w:lang w:eastAsia="zh-CN"/>
        </w:rPr>
        <w:t xml:space="preserve"> for session act</w:t>
      </w:r>
      <w:r w:rsidR="007A3564">
        <w:rPr>
          <w:rFonts w:ascii="Arial" w:eastAsiaTheme="minorEastAsia" w:hAnsi="Arial" w:cs="Arial" w:hint="eastAsia"/>
          <w:bCs/>
          <w:color w:val="000000" w:themeColor="text1"/>
          <w:szCs w:val="20"/>
          <w:lang w:eastAsia="zh-CN"/>
        </w:rPr>
        <w:t>ivation notification during SDT</w:t>
      </w:r>
      <w:r w:rsidR="00F20E3E">
        <w:rPr>
          <w:rFonts w:ascii="Arial" w:eastAsiaTheme="minorEastAsia" w:hAnsi="Arial" w:cs="Arial" w:hint="eastAsia"/>
          <w:bCs/>
          <w:color w:val="000000" w:themeColor="text1"/>
          <w:szCs w:val="20"/>
          <w:lang w:eastAsia="zh-CN"/>
        </w:rPr>
        <w:t>,</w:t>
      </w:r>
      <w:r w:rsidR="007A3564">
        <w:rPr>
          <w:rFonts w:ascii="Arial" w:eastAsiaTheme="minorEastAsia" w:hAnsi="Arial" w:cs="Arial" w:hint="eastAsia"/>
          <w:bCs/>
          <w:color w:val="000000" w:themeColor="text1"/>
          <w:szCs w:val="20"/>
          <w:lang w:eastAsia="zh-CN"/>
        </w:rPr>
        <w:t xml:space="preserve"> </w:t>
      </w:r>
      <w:r w:rsidR="00F20E3E">
        <w:rPr>
          <w:rFonts w:ascii="Arial" w:eastAsiaTheme="minorEastAsia" w:hAnsi="Arial" w:cs="Arial" w:hint="eastAsia"/>
          <w:bCs/>
          <w:color w:val="000000" w:themeColor="text1"/>
          <w:szCs w:val="20"/>
          <w:lang w:eastAsia="zh-CN"/>
        </w:rPr>
        <w:t>NW</w:t>
      </w:r>
      <w:r w:rsidR="00E23C10">
        <w:rPr>
          <w:rFonts w:ascii="Arial" w:eastAsiaTheme="minorEastAsia" w:hAnsi="Arial" w:cs="Arial" w:hint="eastAsia"/>
          <w:bCs/>
          <w:color w:val="000000" w:themeColor="text1"/>
          <w:szCs w:val="20"/>
          <w:lang w:eastAsia="zh-CN"/>
        </w:rPr>
        <w:t xml:space="preserve"> still have </w:t>
      </w:r>
      <w:r w:rsidR="004F5865">
        <w:rPr>
          <w:rFonts w:ascii="Arial" w:eastAsiaTheme="minorEastAsia" w:hAnsi="Arial" w:cs="Arial"/>
          <w:bCs/>
          <w:color w:val="000000" w:themeColor="text1"/>
          <w:szCs w:val="20"/>
          <w:lang w:eastAsia="zh-CN"/>
        </w:rPr>
        <w:t>methods (</w:t>
      </w:r>
      <w:r w:rsidR="004F5865">
        <w:rPr>
          <w:rFonts w:ascii="Arial" w:eastAsiaTheme="minorEastAsia" w:hAnsi="Arial" w:cs="Arial" w:hint="eastAsia"/>
          <w:bCs/>
          <w:color w:val="000000" w:themeColor="text1"/>
          <w:szCs w:val="20"/>
          <w:lang w:eastAsia="zh-CN"/>
        </w:rPr>
        <w:t>e.g. individual paging after SDT,</w:t>
      </w:r>
      <w:r w:rsidR="00FA3472">
        <w:rPr>
          <w:rFonts w:ascii="Arial" w:eastAsiaTheme="minorEastAsia" w:hAnsi="Arial" w:cs="Arial" w:hint="eastAsia"/>
          <w:bCs/>
          <w:color w:val="000000" w:themeColor="text1"/>
          <w:szCs w:val="20"/>
          <w:lang w:eastAsia="zh-CN"/>
        </w:rPr>
        <w:t xml:space="preserve"> </w:t>
      </w:r>
      <w:r w:rsidR="004F5865">
        <w:rPr>
          <w:rFonts w:ascii="Arial" w:eastAsiaTheme="minorEastAsia" w:hAnsi="Arial" w:cs="Arial" w:hint="eastAsia"/>
          <w:bCs/>
          <w:color w:val="000000" w:themeColor="text1"/>
          <w:szCs w:val="20"/>
          <w:lang w:eastAsia="zh-CN"/>
        </w:rPr>
        <w:t xml:space="preserve">or </w:t>
      </w:r>
      <w:proofErr w:type="spellStart"/>
      <w:r w:rsidR="004F5865">
        <w:rPr>
          <w:rFonts w:ascii="Arial" w:eastAsiaTheme="minorEastAsia" w:hAnsi="Arial" w:cs="Arial" w:hint="eastAsia"/>
          <w:bCs/>
          <w:color w:val="000000" w:themeColor="text1"/>
          <w:szCs w:val="20"/>
          <w:lang w:eastAsia="zh-CN"/>
        </w:rPr>
        <w:t>RRCResume</w:t>
      </w:r>
      <w:proofErr w:type="spellEnd"/>
      <w:r w:rsidR="004F5865">
        <w:rPr>
          <w:rFonts w:ascii="Arial" w:eastAsiaTheme="minorEastAsia" w:hAnsi="Arial" w:cs="Arial" w:hint="eastAsia"/>
          <w:bCs/>
          <w:color w:val="000000" w:themeColor="text1"/>
          <w:szCs w:val="20"/>
          <w:lang w:eastAsia="zh-CN"/>
        </w:rPr>
        <w:t>)</w:t>
      </w:r>
      <w:r w:rsidR="00E23C10">
        <w:rPr>
          <w:rFonts w:ascii="Arial" w:eastAsiaTheme="minorEastAsia" w:hAnsi="Arial" w:cs="Arial" w:hint="eastAsia"/>
          <w:bCs/>
          <w:color w:val="000000" w:themeColor="text1"/>
          <w:szCs w:val="20"/>
          <w:lang w:eastAsia="zh-CN"/>
        </w:rPr>
        <w:t xml:space="preserve"> to move </w:t>
      </w:r>
      <w:r w:rsidR="00F20E3E">
        <w:rPr>
          <w:rFonts w:ascii="Arial" w:eastAsiaTheme="minorEastAsia" w:hAnsi="Arial" w:cs="Arial" w:hint="eastAsia"/>
          <w:bCs/>
          <w:color w:val="000000" w:themeColor="text1"/>
          <w:szCs w:val="20"/>
          <w:lang w:eastAsia="zh-CN"/>
        </w:rPr>
        <w:t>UE to RRC_CONNECTED upon session activation as there is communication between NW and UE.</w:t>
      </w:r>
      <w:r w:rsidR="00705EE9">
        <w:rPr>
          <w:rFonts w:ascii="Arial" w:eastAsiaTheme="minorEastAsia" w:hAnsi="Arial" w:cs="Arial" w:hint="eastAsia"/>
          <w:bCs/>
          <w:color w:val="000000" w:themeColor="text1"/>
          <w:szCs w:val="20"/>
          <w:lang w:eastAsia="zh-CN"/>
        </w:rPr>
        <w:t xml:space="preserve"> That is why in R17 UE does not need to monitor paging when SDT is ongoing.</w:t>
      </w:r>
    </w:p>
    <w:p w:rsidR="004F5865" w:rsidRDefault="00A10320"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W</w:t>
      </w:r>
      <w:r>
        <w:rPr>
          <w:rFonts w:ascii="Arial" w:eastAsiaTheme="minorEastAsia" w:hAnsi="Arial" w:cs="Arial" w:hint="eastAsia"/>
          <w:bCs/>
          <w:color w:val="000000" w:themeColor="text1"/>
          <w:szCs w:val="20"/>
          <w:lang w:eastAsia="zh-CN"/>
        </w:rPr>
        <w:t xml:space="preserve">hen </w:t>
      </w:r>
      <w:r w:rsidR="00E23C10">
        <w:rPr>
          <w:rFonts w:ascii="Arial" w:eastAsiaTheme="minorEastAsia" w:hAnsi="Arial" w:cs="Arial" w:hint="eastAsia"/>
          <w:bCs/>
          <w:color w:val="000000" w:themeColor="text1"/>
          <w:szCs w:val="20"/>
          <w:lang w:eastAsia="zh-CN"/>
        </w:rPr>
        <w:t>it comes</w:t>
      </w:r>
      <w:r w:rsidR="004F5865">
        <w:rPr>
          <w:rFonts w:ascii="Arial" w:eastAsiaTheme="minorEastAsia" w:hAnsi="Arial" w:cs="Arial" w:hint="eastAsia"/>
          <w:bCs/>
          <w:color w:val="000000" w:themeColor="text1"/>
          <w:szCs w:val="20"/>
          <w:lang w:eastAsia="zh-CN"/>
        </w:rPr>
        <w:t xml:space="preserve"> to</w:t>
      </w:r>
      <w:r w:rsidR="00E23C10">
        <w:rPr>
          <w:rFonts w:ascii="Arial" w:eastAsiaTheme="minorEastAsia" w:hAnsi="Arial" w:cs="Arial" w:hint="eastAsia"/>
          <w:bCs/>
          <w:color w:val="000000" w:themeColor="text1"/>
          <w:szCs w:val="20"/>
          <w:lang w:eastAsia="zh-CN"/>
        </w:rPr>
        <w:t xml:space="preserve"> multicast reception in RRC_INACTIVE</w:t>
      </w:r>
      <w:r w:rsidR="00705EE9">
        <w:rPr>
          <w:rFonts w:ascii="Arial" w:eastAsiaTheme="minorEastAsia" w:hAnsi="Arial" w:cs="Arial" w:hint="eastAsia"/>
          <w:bCs/>
          <w:color w:val="000000" w:themeColor="text1"/>
          <w:szCs w:val="20"/>
          <w:lang w:eastAsia="zh-CN"/>
        </w:rPr>
        <w:t xml:space="preserve"> in R</w:t>
      </w:r>
      <w:r w:rsidR="009C6C5C">
        <w:rPr>
          <w:rFonts w:ascii="Arial" w:eastAsiaTheme="minorEastAsia" w:hAnsi="Arial" w:cs="Arial" w:hint="eastAsia"/>
          <w:bCs/>
          <w:color w:val="000000" w:themeColor="text1"/>
          <w:szCs w:val="20"/>
          <w:lang w:eastAsia="zh-CN"/>
        </w:rPr>
        <w:t>el-</w:t>
      </w:r>
      <w:r w:rsidR="00705EE9">
        <w:rPr>
          <w:rFonts w:ascii="Arial" w:eastAsiaTheme="minorEastAsia" w:hAnsi="Arial" w:cs="Arial" w:hint="eastAsia"/>
          <w:bCs/>
          <w:color w:val="000000" w:themeColor="text1"/>
          <w:szCs w:val="20"/>
          <w:lang w:eastAsia="zh-CN"/>
        </w:rPr>
        <w:t>18</w:t>
      </w:r>
      <w:r w:rsidR="00E23C10">
        <w:rPr>
          <w:rFonts w:ascii="Arial" w:eastAsiaTheme="minorEastAsia" w:hAnsi="Arial" w:cs="Arial" w:hint="eastAsia"/>
          <w:bCs/>
          <w:color w:val="000000" w:themeColor="text1"/>
          <w:szCs w:val="20"/>
          <w:lang w:eastAsia="zh-CN"/>
        </w:rPr>
        <w:t xml:space="preserve">, it is problematic if UE in RRC_INACTIVE does not monitor group </w:t>
      </w:r>
      <w:r w:rsidR="00E23C10">
        <w:rPr>
          <w:rFonts w:ascii="Arial" w:eastAsiaTheme="minorEastAsia" w:hAnsi="Arial" w:cs="Arial"/>
          <w:bCs/>
          <w:color w:val="000000" w:themeColor="text1"/>
          <w:szCs w:val="20"/>
          <w:lang w:eastAsia="zh-CN"/>
        </w:rPr>
        <w:t>paging</w:t>
      </w:r>
      <w:r w:rsidR="00E23C10">
        <w:rPr>
          <w:rFonts w:ascii="Arial" w:eastAsiaTheme="minorEastAsia" w:hAnsi="Arial" w:cs="Arial" w:hint="eastAsia"/>
          <w:bCs/>
          <w:color w:val="000000" w:themeColor="text1"/>
          <w:szCs w:val="20"/>
          <w:lang w:eastAsia="zh-CN"/>
        </w:rPr>
        <w:t xml:space="preserve"> for session activation notification during SDT.</w:t>
      </w:r>
      <w:r w:rsidR="004F5865">
        <w:rPr>
          <w:rFonts w:ascii="Arial" w:eastAsiaTheme="minorEastAsia" w:hAnsi="Arial" w:cs="Arial" w:hint="eastAsia"/>
          <w:bCs/>
          <w:color w:val="000000" w:themeColor="text1"/>
          <w:szCs w:val="20"/>
          <w:lang w:eastAsia="zh-CN"/>
        </w:rPr>
        <w:t xml:space="preserve"> </w:t>
      </w:r>
      <w:r w:rsidR="00E23C10">
        <w:rPr>
          <w:rFonts w:ascii="Arial" w:eastAsiaTheme="minorEastAsia" w:hAnsi="Arial" w:cs="Arial" w:hint="eastAsia"/>
          <w:bCs/>
          <w:color w:val="000000" w:themeColor="text1"/>
          <w:szCs w:val="20"/>
          <w:lang w:eastAsia="zh-CN"/>
        </w:rPr>
        <w:t xml:space="preserve">The reason is that the UE </w:t>
      </w:r>
      <w:r w:rsidR="00CC31C6">
        <w:rPr>
          <w:rFonts w:ascii="Arial" w:eastAsiaTheme="minorEastAsia" w:hAnsi="Arial" w:cs="Arial" w:hint="eastAsia"/>
          <w:bCs/>
          <w:color w:val="000000" w:themeColor="text1"/>
          <w:szCs w:val="20"/>
          <w:lang w:eastAsia="zh-CN"/>
        </w:rPr>
        <w:t>can</w:t>
      </w:r>
      <w:r w:rsidR="00E23C10">
        <w:rPr>
          <w:rFonts w:ascii="Arial" w:eastAsiaTheme="minorEastAsia" w:hAnsi="Arial" w:cs="Arial" w:hint="eastAsia"/>
          <w:bCs/>
          <w:color w:val="000000" w:themeColor="text1"/>
          <w:szCs w:val="20"/>
          <w:lang w:eastAsia="zh-CN"/>
        </w:rPr>
        <w:t xml:space="preserve"> </w:t>
      </w:r>
      <w:r w:rsidR="004F5865">
        <w:rPr>
          <w:rFonts w:ascii="Arial" w:eastAsiaTheme="minorEastAsia" w:hAnsi="Arial" w:cs="Arial" w:hint="eastAsia"/>
          <w:bCs/>
          <w:color w:val="000000" w:themeColor="text1"/>
          <w:szCs w:val="20"/>
          <w:lang w:eastAsia="zh-CN"/>
        </w:rPr>
        <w:t>stay in RRC_</w:t>
      </w:r>
      <w:r w:rsidR="00D7036E">
        <w:rPr>
          <w:rFonts w:ascii="Arial" w:eastAsiaTheme="minorEastAsia" w:hAnsi="Arial" w:cs="Arial" w:hint="eastAsia"/>
          <w:bCs/>
          <w:color w:val="000000" w:themeColor="text1"/>
          <w:szCs w:val="20"/>
          <w:lang w:eastAsia="zh-CN"/>
        </w:rPr>
        <w:t>IN</w:t>
      </w:r>
      <w:r w:rsidR="004F5865">
        <w:rPr>
          <w:rFonts w:ascii="Arial" w:eastAsiaTheme="minorEastAsia" w:hAnsi="Arial" w:cs="Arial" w:hint="eastAsia"/>
          <w:bCs/>
          <w:color w:val="000000" w:themeColor="text1"/>
          <w:szCs w:val="20"/>
          <w:lang w:eastAsia="zh-CN"/>
        </w:rPr>
        <w:t xml:space="preserve">ACTIVE and start to receive the </w:t>
      </w:r>
      <w:r w:rsidR="004F5865">
        <w:rPr>
          <w:rFonts w:ascii="Arial" w:eastAsiaTheme="minorEastAsia" w:hAnsi="Arial" w:cs="Arial"/>
          <w:bCs/>
          <w:color w:val="000000" w:themeColor="text1"/>
          <w:szCs w:val="20"/>
          <w:lang w:eastAsia="zh-CN"/>
        </w:rPr>
        <w:t>multicast</w:t>
      </w:r>
      <w:r w:rsidR="004F5865">
        <w:rPr>
          <w:rFonts w:ascii="Arial" w:eastAsiaTheme="minorEastAsia" w:hAnsi="Arial" w:cs="Arial" w:hint="eastAsia"/>
          <w:bCs/>
          <w:color w:val="000000" w:themeColor="text1"/>
          <w:szCs w:val="20"/>
          <w:lang w:eastAsia="zh-CN"/>
        </w:rPr>
        <w:t xml:space="preserve"> upon group paging if it indicates the </w:t>
      </w:r>
      <w:r w:rsidR="004F5865">
        <w:rPr>
          <w:rFonts w:ascii="Arial" w:eastAsiaTheme="minorEastAsia" w:hAnsi="Arial" w:cs="Arial"/>
          <w:bCs/>
          <w:color w:val="000000" w:themeColor="text1"/>
          <w:szCs w:val="20"/>
          <w:lang w:eastAsia="zh-CN"/>
        </w:rPr>
        <w:t>multicast</w:t>
      </w:r>
      <w:r w:rsidR="004F5865">
        <w:rPr>
          <w:rFonts w:ascii="Arial" w:eastAsiaTheme="minorEastAsia" w:hAnsi="Arial" w:cs="Arial" w:hint="eastAsia"/>
          <w:bCs/>
          <w:color w:val="000000" w:themeColor="text1"/>
          <w:szCs w:val="20"/>
          <w:lang w:eastAsia="zh-CN"/>
        </w:rPr>
        <w:t xml:space="preserve"> reception in INACTIVE is allowed. There is no other way to serve th</w:t>
      </w:r>
      <w:r w:rsidR="00BE1116">
        <w:rPr>
          <w:rFonts w:ascii="Arial" w:eastAsiaTheme="minorEastAsia" w:hAnsi="Arial" w:cs="Arial" w:hint="eastAsia"/>
          <w:bCs/>
          <w:color w:val="000000" w:themeColor="text1"/>
          <w:szCs w:val="20"/>
          <w:lang w:eastAsia="zh-CN"/>
        </w:rPr>
        <w:t>is purpose except group paging.</w:t>
      </w:r>
    </w:p>
    <w:p w:rsidR="00A10320" w:rsidRDefault="001A6AC5"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Therefore</w:t>
      </w:r>
      <w:r w:rsidR="0058347B">
        <w:rPr>
          <w:rFonts w:ascii="Arial" w:eastAsiaTheme="minorEastAsia" w:hAnsi="Arial" w:cs="Arial" w:hint="eastAsia"/>
          <w:bCs/>
          <w:color w:val="000000" w:themeColor="text1"/>
          <w:szCs w:val="20"/>
          <w:lang w:eastAsia="zh-CN"/>
        </w:rPr>
        <w:t>,</w:t>
      </w:r>
      <w:r w:rsidR="00A10320">
        <w:rPr>
          <w:rFonts w:ascii="Arial" w:eastAsiaTheme="minorEastAsia" w:hAnsi="Arial" w:cs="Arial" w:hint="eastAsia"/>
          <w:bCs/>
          <w:color w:val="000000" w:themeColor="text1"/>
          <w:szCs w:val="20"/>
          <w:lang w:eastAsia="zh-CN"/>
        </w:rPr>
        <w:t xml:space="preserve"> it is </w:t>
      </w:r>
      <w:r w:rsidR="004F5865">
        <w:rPr>
          <w:rFonts w:ascii="Arial" w:eastAsiaTheme="minorEastAsia" w:hAnsi="Arial" w:cs="Arial" w:hint="eastAsia"/>
          <w:bCs/>
          <w:color w:val="000000" w:themeColor="text1"/>
          <w:szCs w:val="20"/>
          <w:lang w:eastAsia="zh-CN"/>
        </w:rPr>
        <w:t>proposed</w:t>
      </w:r>
      <w:r w:rsidR="00A10320">
        <w:rPr>
          <w:rFonts w:ascii="Arial" w:eastAsiaTheme="minorEastAsia" w:hAnsi="Arial" w:cs="Arial" w:hint="eastAsia"/>
          <w:bCs/>
          <w:color w:val="000000" w:themeColor="text1"/>
          <w:szCs w:val="20"/>
          <w:lang w:eastAsia="zh-CN"/>
        </w:rPr>
        <w:t xml:space="preserve"> that,</w:t>
      </w:r>
    </w:p>
    <w:p w:rsidR="009008C6" w:rsidRDefault="00A10320" w:rsidP="00075BBE">
      <w:pPr>
        <w:spacing w:beforeLines="50" w:before="120" w:afterLines="100" w:after="240"/>
        <w:jc w:val="both"/>
        <w:rPr>
          <w:rFonts w:ascii="Arial" w:eastAsiaTheme="minorEastAsia" w:hAnsi="Arial" w:cs="Arial"/>
          <w:b/>
          <w:bCs/>
          <w:color w:val="000000" w:themeColor="text1"/>
          <w:szCs w:val="20"/>
          <w:lang w:eastAsia="zh-CN"/>
        </w:rPr>
      </w:pPr>
      <w:r w:rsidRPr="009A3D1F">
        <w:rPr>
          <w:rFonts w:ascii="Arial" w:eastAsiaTheme="minorEastAsia" w:hAnsi="Arial" w:cs="Arial"/>
          <w:b/>
          <w:bCs/>
          <w:color w:val="000000" w:themeColor="text1"/>
          <w:szCs w:val="20"/>
          <w:lang w:eastAsia="zh-CN"/>
        </w:rPr>
        <w:lastRenderedPageBreak/>
        <w:t>P</w:t>
      </w:r>
      <w:r w:rsidR="006353FB">
        <w:rPr>
          <w:rFonts w:ascii="Arial" w:eastAsiaTheme="minorEastAsia" w:hAnsi="Arial" w:cs="Arial" w:hint="eastAsia"/>
          <w:b/>
          <w:bCs/>
          <w:color w:val="000000" w:themeColor="text1"/>
          <w:szCs w:val="20"/>
          <w:lang w:eastAsia="zh-CN"/>
        </w:rPr>
        <w:t>roposal 1a</w:t>
      </w:r>
      <w:r w:rsidRPr="009A3D1F">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w:t>
      </w:r>
      <w:bookmarkStart w:id="6" w:name="OLE_LINK11"/>
      <w:bookmarkStart w:id="7" w:name="OLE_LINK12"/>
      <w:r>
        <w:rPr>
          <w:rFonts w:ascii="Arial" w:eastAsiaTheme="minorEastAsia" w:hAnsi="Arial" w:cs="Arial" w:hint="eastAsia"/>
          <w:b/>
          <w:bCs/>
          <w:color w:val="000000" w:themeColor="text1"/>
          <w:szCs w:val="20"/>
          <w:lang w:eastAsia="zh-CN"/>
        </w:rPr>
        <w:t xml:space="preserve">The </w:t>
      </w:r>
      <w:r w:rsidR="00FD2BD7" w:rsidRPr="00FD2BD7">
        <w:rPr>
          <w:rFonts w:ascii="Arial" w:eastAsiaTheme="minorEastAsia" w:hAnsi="Arial" w:cs="Arial"/>
          <w:b/>
          <w:bCs/>
          <w:color w:val="000000" w:themeColor="text1"/>
          <w:szCs w:val="20"/>
          <w:lang w:eastAsia="zh-CN"/>
        </w:rPr>
        <w:t>MBS multicast reception in RRC_INACTIVE</w:t>
      </w:r>
      <w:r>
        <w:rPr>
          <w:rFonts w:ascii="Arial" w:eastAsiaTheme="minorEastAsia" w:hAnsi="Arial" w:cs="Arial" w:hint="eastAsia"/>
          <w:b/>
          <w:bCs/>
          <w:color w:val="000000" w:themeColor="text1"/>
          <w:szCs w:val="20"/>
          <w:lang w:eastAsia="zh-CN"/>
        </w:rPr>
        <w:t xml:space="preserve"> can b</w:t>
      </w:r>
      <w:r w:rsidR="002808CE">
        <w:rPr>
          <w:rFonts w:ascii="Arial" w:eastAsiaTheme="minorEastAsia" w:hAnsi="Arial" w:cs="Arial" w:hint="eastAsia"/>
          <w:b/>
          <w:bCs/>
          <w:color w:val="000000" w:themeColor="text1"/>
          <w:szCs w:val="20"/>
          <w:lang w:eastAsia="zh-CN"/>
        </w:rPr>
        <w:t xml:space="preserve">e configured together with </w:t>
      </w:r>
      <w:r w:rsidR="009008C6">
        <w:rPr>
          <w:rFonts w:ascii="Arial" w:eastAsiaTheme="minorEastAsia" w:hAnsi="Arial" w:cs="Arial" w:hint="eastAsia"/>
          <w:b/>
          <w:bCs/>
          <w:color w:val="000000" w:themeColor="text1"/>
          <w:szCs w:val="20"/>
          <w:lang w:eastAsia="zh-CN"/>
        </w:rPr>
        <w:t>SDT.</w:t>
      </w:r>
    </w:p>
    <w:p w:rsidR="00A10320" w:rsidRPr="00BC23E8" w:rsidRDefault="009008C6" w:rsidP="00075BBE">
      <w:pPr>
        <w:spacing w:beforeLines="50" w:before="120" w:afterLines="100" w:after="240"/>
        <w:jc w:val="both"/>
        <w:rPr>
          <w:rFonts w:ascii="Arial" w:eastAsiaTheme="minorEastAsia" w:hAnsi="Arial" w:cs="Arial"/>
          <w:b/>
          <w:bCs/>
          <w:color w:val="000000" w:themeColor="text1"/>
          <w:szCs w:val="20"/>
          <w:lang w:eastAsia="zh-CN"/>
        </w:rPr>
      </w:pPr>
      <w:r w:rsidRPr="009A3D1F">
        <w:rPr>
          <w:rFonts w:ascii="Arial" w:eastAsiaTheme="minorEastAsia" w:hAnsi="Arial" w:cs="Arial"/>
          <w:b/>
          <w:bCs/>
          <w:color w:val="000000" w:themeColor="text1"/>
          <w:szCs w:val="20"/>
          <w:lang w:eastAsia="zh-CN"/>
        </w:rPr>
        <w:t>P</w:t>
      </w:r>
      <w:r w:rsidR="006353FB">
        <w:rPr>
          <w:rFonts w:ascii="Arial" w:eastAsiaTheme="minorEastAsia" w:hAnsi="Arial" w:cs="Arial" w:hint="eastAsia"/>
          <w:b/>
          <w:bCs/>
          <w:color w:val="000000" w:themeColor="text1"/>
          <w:szCs w:val="20"/>
          <w:lang w:eastAsia="zh-CN"/>
        </w:rPr>
        <w:t>roposal 1</w:t>
      </w:r>
      <w:r w:rsidR="00380D67">
        <w:rPr>
          <w:rFonts w:ascii="Arial" w:eastAsiaTheme="minorEastAsia" w:hAnsi="Arial" w:cs="Arial" w:hint="eastAsia"/>
          <w:b/>
          <w:bCs/>
          <w:color w:val="000000" w:themeColor="text1"/>
          <w:szCs w:val="20"/>
          <w:lang w:eastAsia="zh-CN"/>
        </w:rPr>
        <w:t>b</w:t>
      </w:r>
      <w:r w:rsidRPr="009A3D1F">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w:t>
      </w:r>
      <w:r w:rsidRPr="009008C6">
        <w:rPr>
          <w:rFonts w:ascii="Arial" w:eastAsiaTheme="minorEastAsia" w:hAnsi="Arial" w:cs="Arial"/>
          <w:b/>
          <w:bCs/>
          <w:color w:val="000000" w:themeColor="text1"/>
          <w:szCs w:val="20"/>
          <w:lang w:eastAsia="zh-CN"/>
        </w:rPr>
        <w:t>UE configured for MBS multicast reception in RRC_INACTIVE monitors group paging during SDT</w:t>
      </w:r>
      <w:r w:rsidR="00A10320">
        <w:rPr>
          <w:rFonts w:ascii="Arial" w:eastAsiaTheme="minorEastAsia" w:hAnsi="Arial" w:cs="Arial" w:hint="eastAsia"/>
          <w:b/>
          <w:bCs/>
          <w:color w:val="000000" w:themeColor="text1"/>
          <w:szCs w:val="20"/>
          <w:lang w:eastAsia="zh-CN"/>
        </w:rPr>
        <w:t>.</w:t>
      </w:r>
      <w:bookmarkEnd w:id="6"/>
      <w:bookmarkEnd w:id="7"/>
    </w:p>
    <w:p w:rsidR="00DB68AC" w:rsidRPr="00CF0674" w:rsidRDefault="00DB68AC" w:rsidP="004041F9">
      <w:pPr>
        <w:pStyle w:val="af9"/>
        <w:spacing w:beforeLines="200" w:before="480" w:afterLines="100" w:after="240"/>
        <w:jc w:val="both"/>
        <w:rPr>
          <w:rFonts w:ascii="Arial" w:hAnsi="Arial" w:cs="Arial"/>
          <w:b w:val="0"/>
          <w:sz w:val="20"/>
          <w:szCs w:val="20"/>
          <w:lang w:eastAsia="zh-CN"/>
        </w:rPr>
      </w:pPr>
      <w:r>
        <w:rPr>
          <w:rFonts w:ascii="Arial" w:hAnsi="Arial" w:cs="Arial" w:hint="eastAsia"/>
          <w:b w:val="0"/>
          <w:sz w:val="20"/>
          <w:szCs w:val="20"/>
          <w:lang w:eastAsia="zh-CN"/>
        </w:rPr>
        <w:t>2.</w:t>
      </w:r>
      <w:r w:rsidR="002B088F">
        <w:rPr>
          <w:rFonts w:ascii="Arial" w:hAnsi="Arial" w:cs="Arial" w:hint="eastAsia"/>
          <w:b w:val="0"/>
          <w:sz w:val="20"/>
          <w:szCs w:val="20"/>
          <w:lang w:eastAsia="zh-CN"/>
        </w:rPr>
        <w:t>2</w:t>
      </w:r>
      <w:r w:rsidR="00D812D0">
        <w:rPr>
          <w:rFonts w:ascii="Arial" w:hAnsi="Arial" w:cs="Arial" w:hint="eastAsia"/>
          <w:b w:val="0"/>
          <w:sz w:val="20"/>
          <w:szCs w:val="20"/>
          <w:lang w:eastAsia="zh-CN"/>
        </w:rPr>
        <w:t xml:space="preserve"> </w:t>
      </w:r>
      <w:r w:rsidR="00210F07">
        <w:rPr>
          <w:rFonts w:ascii="Arial" w:hAnsi="Arial" w:cs="Arial" w:hint="eastAsia"/>
          <w:b w:val="0"/>
          <w:sz w:val="20"/>
          <w:szCs w:val="20"/>
          <w:lang w:eastAsia="zh-CN"/>
        </w:rPr>
        <w:t>Details on MRB association</w:t>
      </w:r>
    </w:p>
    <w:p w:rsidR="006C72BE" w:rsidRDefault="006C72BE" w:rsidP="006C72BE">
      <w:pPr>
        <w:spacing w:beforeLines="50" w:before="120" w:afterLines="100" w:after="240"/>
        <w:jc w:val="both"/>
        <w:rPr>
          <w:rFonts w:ascii="Arial" w:eastAsiaTheme="minorEastAsia" w:hAnsi="Arial" w:cs="Arial"/>
          <w:bCs/>
          <w:color w:val="000000" w:themeColor="text1"/>
          <w:szCs w:val="20"/>
          <w:lang w:eastAsia="zh-CN"/>
        </w:rPr>
      </w:pPr>
      <w:bookmarkStart w:id="8" w:name="OLE_LINK8"/>
      <w:bookmarkStart w:id="9" w:name="OLE_LINK9"/>
      <w:bookmarkEnd w:id="3"/>
      <w:bookmarkEnd w:id="4"/>
      <w:bookmarkEnd w:id="5"/>
      <w:r>
        <w:rPr>
          <w:rFonts w:ascii="Arial" w:eastAsiaTheme="minorEastAsia" w:hAnsi="Arial" w:cs="Arial"/>
          <w:bCs/>
          <w:color w:val="000000" w:themeColor="text1"/>
          <w:szCs w:val="20"/>
          <w:lang w:eastAsia="zh-CN"/>
        </w:rPr>
        <w:t>In</w:t>
      </w:r>
      <w:r>
        <w:rPr>
          <w:rFonts w:ascii="Arial" w:eastAsiaTheme="minorEastAsia" w:hAnsi="Arial" w:cs="Arial" w:hint="eastAsia"/>
          <w:bCs/>
          <w:color w:val="000000" w:themeColor="text1"/>
          <w:szCs w:val="20"/>
          <w:lang w:eastAsia="zh-CN"/>
        </w:rPr>
        <w:t xml:space="preserve"> </w:t>
      </w:r>
      <w:r w:rsidR="0050491F">
        <w:rPr>
          <w:rFonts w:ascii="Arial" w:eastAsiaTheme="minorEastAsia" w:hAnsi="Arial" w:cs="Arial" w:hint="eastAsia"/>
          <w:bCs/>
          <w:color w:val="000000" w:themeColor="text1"/>
          <w:szCs w:val="20"/>
          <w:lang w:eastAsia="zh-CN"/>
        </w:rPr>
        <w:t>last meeting we agreed</w:t>
      </w:r>
      <w:r w:rsidR="00C83C4C">
        <w:rPr>
          <w:rFonts w:ascii="Arial" w:eastAsiaTheme="minorEastAsia" w:hAnsi="Arial" w:cs="Arial" w:hint="eastAsia"/>
          <w:bCs/>
          <w:color w:val="000000" w:themeColor="text1"/>
          <w:szCs w:val="20"/>
          <w:lang w:eastAsia="zh-CN"/>
        </w:rPr>
        <w:t xml:space="preserve"> that,</w:t>
      </w:r>
    </w:p>
    <w:tbl>
      <w:tblPr>
        <w:tblStyle w:val="a8"/>
        <w:tblW w:w="0" w:type="auto"/>
        <w:tblLook w:val="04A0" w:firstRow="1" w:lastRow="0" w:firstColumn="1" w:lastColumn="0" w:noHBand="0" w:noVBand="1"/>
      </w:tblPr>
      <w:tblGrid>
        <w:gridCol w:w="9286"/>
      </w:tblGrid>
      <w:tr w:rsidR="00C83C4C" w:rsidTr="00C83C4C">
        <w:tc>
          <w:tcPr>
            <w:tcW w:w="9286" w:type="dxa"/>
          </w:tcPr>
          <w:p w:rsidR="00C83C4C" w:rsidRPr="00C83C4C" w:rsidRDefault="00C83C4C" w:rsidP="00C83C4C">
            <w:pPr>
              <w:numPr>
                <w:ilvl w:val="0"/>
                <w:numId w:val="42"/>
              </w:numPr>
              <w:spacing w:before="60"/>
              <w:rPr>
                <w:rFonts w:ascii="Arial" w:eastAsia="MS Mincho" w:hAnsi="Arial"/>
                <w:b/>
                <w:lang w:val="en-GB" w:eastAsia="en-GB"/>
              </w:rPr>
            </w:pPr>
            <w:r w:rsidRPr="00C83C4C">
              <w:rPr>
                <w:rFonts w:ascii="Arial" w:eastAsia="MS Mincho" w:hAnsi="Arial"/>
                <w:b/>
                <w:lang w:val="en-GB" w:eastAsia="en-GB"/>
              </w:rPr>
              <w:t>MRB ID is not configured in PTM configuration for multicast in INACTIVE. FFS if anything is needed.</w:t>
            </w:r>
          </w:p>
        </w:tc>
      </w:tr>
    </w:tbl>
    <w:p w:rsidR="0050491F" w:rsidRDefault="006012D6" w:rsidP="006C72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T</w:t>
      </w:r>
      <w:r>
        <w:rPr>
          <w:rFonts w:ascii="Arial" w:eastAsiaTheme="minorEastAsia" w:hAnsi="Arial" w:cs="Arial" w:hint="eastAsia"/>
          <w:bCs/>
          <w:color w:val="000000" w:themeColor="text1"/>
          <w:szCs w:val="20"/>
          <w:lang w:eastAsia="zh-CN"/>
        </w:rPr>
        <w:t xml:space="preserve">he </w:t>
      </w:r>
      <w:r w:rsidR="002B1171">
        <w:rPr>
          <w:rFonts w:ascii="Arial" w:eastAsiaTheme="minorEastAsia" w:hAnsi="Arial" w:cs="Arial" w:hint="eastAsia"/>
          <w:bCs/>
          <w:color w:val="000000" w:themeColor="text1"/>
          <w:szCs w:val="20"/>
          <w:lang w:eastAsia="zh-CN"/>
        </w:rPr>
        <w:t>remaining FFS</w:t>
      </w:r>
      <w:r w:rsidR="002C025F">
        <w:rPr>
          <w:rFonts w:ascii="Arial" w:eastAsiaTheme="minorEastAsia" w:hAnsi="Arial" w:cs="Arial" w:hint="eastAsia"/>
          <w:bCs/>
          <w:color w:val="000000" w:themeColor="text1"/>
          <w:szCs w:val="20"/>
          <w:lang w:eastAsia="zh-CN"/>
        </w:rPr>
        <w:t xml:space="preserve"> mainly</w:t>
      </w:r>
      <w:r w:rsidR="002B1171">
        <w:rPr>
          <w:rFonts w:ascii="Arial" w:eastAsiaTheme="minorEastAsia" w:hAnsi="Arial" w:cs="Arial" w:hint="eastAsia"/>
          <w:bCs/>
          <w:color w:val="000000" w:themeColor="text1"/>
          <w:szCs w:val="20"/>
          <w:lang w:eastAsia="zh-CN"/>
        </w:rPr>
        <w:t xml:space="preserve"> </w:t>
      </w:r>
      <w:r w:rsidR="00AD20E5">
        <w:rPr>
          <w:rFonts w:ascii="Arial" w:eastAsiaTheme="minorEastAsia" w:hAnsi="Arial" w:cs="Arial" w:hint="eastAsia"/>
          <w:bCs/>
          <w:color w:val="000000" w:themeColor="text1"/>
          <w:szCs w:val="20"/>
          <w:lang w:eastAsia="zh-CN"/>
        </w:rPr>
        <w:t xml:space="preserve">focus on whether we need other information </w:t>
      </w:r>
      <w:r w:rsidR="00917EB6">
        <w:rPr>
          <w:rFonts w:ascii="Arial" w:eastAsiaTheme="minorEastAsia" w:hAnsi="Arial" w:cs="Arial" w:hint="eastAsia"/>
          <w:bCs/>
          <w:color w:val="000000" w:themeColor="text1"/>
          <w:szCs w:val="20"/>
          <w:lang w:eastAsia="zh-CN"/>
        </w:rPr>
        <w:t xml:space="preserve">to associate the current </w:t>
      </w:r>
      <w:r w:rsidR="00AD20E5">
        <w:rPr>
          <w:rFonts w:ascii="Arial" w:eastAsiaTheme="minorEastAsia" w:hAnsi="Arial" w:cs="Arial" w:hint="eastAsia"/>
          <w:bCs/>
          <w:color w:val="000000" w:themeColor="text1"/>
          <w:szCs w:val="20"/>
          <w:lang w:eastAsia="zh-CN"/>
        </w:rPr>
        <w:t>MRB</w:t>
      </w:r>
      <w:r w:rsidR="00917EB6">
        <w:rPr>
          <w:rFonts w:ascii="Arial" w:eastAsiaTheme="minorEastAsia" w:hAnsi="Arial" w:cs="Arial" w:hint="eastAsia"/>
          <w:bCs/>
          <w:color w:val="000000" w:themeColor="text1"/>
          <w:szCs w:val="20"/>
          <w:lang w:eastAsia="zh-CN"/>
        </w:rPr>
        <w:t xml:space="preserve"> configuration with the new MRB configuration</w:t>
      </w:r>
      <w:r w:rsidR="00AD20E5">
        <w:rPr>
          <w:rFonts w:ascii="Arial" w:eastAsiaTheme="minorEastAsia" w:hAnsi="Arial" w:cs="Arial" w:hint="eastAsia"/>
          <w:bCs/>
          <w:color w:val="000000" w:themeColor="text1"/>
          <w:szCs w:val="20"/>
          <w:lang w:eastAsia="zh-CN"/>
        </w:rPr>
        <w:t xml:space="preserve"> </w:t>
      </w:r>
      <w:r w:rsidR="00917EB6">
        <w:rPr>
          <w:rFonts w:ascii="Arial" w:eastAsiaTheme="minorEastAsia" w:hAnsi="Arial" w:cs="Arial" w:hint="eastAsia"/>
          <w:bCs/>
          <w:color w:val="000000" w:themeColor="text1"/>
          <w:szCs w:val="20"/>
          <w:lang w:eastAsia="zh-CN"/>
        </w:rPr>
        <w:t xml:space="preserve">upon state transition </w:t>
      </w:r>
      <w:r w:rsidR="00AD20E5">
        <w:rPr>
          <w:rFonts w:ascii="Arial" w:eastAsiaTheme="minorEastAsia" w:hAnsi="Arial" w:cs="Arial" w:hint="eastAsia"/>
          <w:bCs/>
          <w:color w:val="000000" w:themeColor="text1"/>
          <w:szCs w:val="20"/>
          <w:lang w:eastAsia="zh-CN"/>
        </w:rPr>
        <w:t xml:space="preserve">or mobility </w:t>
      </w:r>
      <w:r w:rsidR="00917EB6">
        <w:rPr>
          <w:rFonts w:ascii="Arial" w:eastAsiaTheme="minorEastAsia" w:hAnsi="Arial" w:cs="Arial" w:hint="eastAsia"/>
          <w:bCs/>
          <w:color w:val="000000" w:themeColor="text1"/>
          <w:szCs w:val="20"/>
          <w:lang w:eastAsia="zh-CN"/>
        </w:rPr>
        <w:t xml:space="preserve">according to the discussion in </w:t>
      </w:r>
      <w:r w:rsidR="00AD20E5">
        <w:rPr>
          <w:rFonts w:ascii="Arial" w:eastAsiaTheme="minorEastAsia" w:hAnsi="Arial" w:cs="Arial" w:hint="eastAsia"/>
          <w:bCs/>
          <w:color w:val="000000" w:themeColor="text1"/>
          <w:szCs w:val="20"/>
          <w:lang w:eastAsia="zh-CN"/>
        </w:rPr>
        <w:t>[2]</w:t>
      </w:r>
      <w:r w:rsidR="008665C6">
        <w:rPr>
          <w:rFonts w:ascii="Arial" w:eastAsiaTheme="minorEastAsia" w:hAnsi="Arial" w:cs="Arial" w:hint="eastAsia"/>
          <w:bCs/>
          <w:color w:val="000000" w:themeColor="text1"/>
          <w:szCs w:val="20"/>
          <w:lang w:eastAsia="zh-CN"/>
        </w:rPr>
        <w:t xml:space="preserve"> as following</w:t>
      </w:r>
      <w:r w:rsidR="00AD20E5">
        <w:rPr>
          <w:rFonts w:ascii="Arial" w:eastAsiaTheme="minorEastAsia" w:hAnsi="Arial" w:cs="Arial" w:hint="eastAsia"/>
          <w:bCs/>
          <w:color w:val="000000" w:themeColor="text1"/>
          <w:szCs w:val="20"/>
          <w:lang w:eastAsia="zh-CN"/>
        </w:rPr>
        <w:t>,</w:t>
      </w:r>
    </w:p>
    <w:tbl>
      <w:tblPr>
        <w:tblStyle w:val="a8"/>
        <w:tblW w:w="0" w:type="auto"/>
        <w:tblLook w:val="04A0" w:firstRow="1" w:lastRow="0" w:firstColumn="1" w:lastColumn="0" w:noHBand="0" w:noVBand="1"/>
      </w:tblPr>
      <w:tblGrid>
        <w:gridCol w:w="9286"/>
      </w:tblGrid>
      <w:tr w:rsidR="0020610F" w:rsidTr="0020610F">
        <w:tc>
          <w:tcPr>
            <w:tcW w:w="9286" w:type="dxa"/>
          </w:tcPr>
          <w:p w:rsidR="009E02BF" w:rsidRPr="008665C6" w:rsidRDefault="009E02BF" w:rsidP="009E02BF">
            <w:pPr>
              <w:widowControl w:val="0"/>
              <w:spacing w:line="275" w:lineRule="atLeast"/>
              <w:jc w:val="both"/>
              <w:rPr>
                <w:rFonts w:ascii="Arial" w:eastAsia="宋体" w:hAnsi="Arial" w:cs="Arial"/>
                <w:color w:val="000000"/>
                <w:kern w:val="2"/>
                <w:sz w:val="21"/>
                <w:szCs w:val="22"/>
                <w:lang w:val="en-GB" w:eastAsia="zh-CN"/>
              </w:rPr>
            </w:pPr>
            <w:r w:rsidRPr="008665C6">
              <w:rPr>
                <w:rFonts w:ascii="Arial" w:eastAsia="宋体" w:hAnsi="Arial" w:cs="Arial"/>
                <w:color w:val="000000"/>
                <w:kern w:val="2"/>
                <w:sz w:val="21"/>
                <w:szCs w:val="22"/>
                <w:lang w:val="en-GB" w:eastAsia="zh-CN"/>
              </w:rPr>
              <w:t>Without MRB ID:</w:t>
            </w:r>
          </w:p>
          <w:p w:rsidR="009E02BF" w:rsidRPr="008665C6" w:rsidRDefault="009E02BF" w:rsidP="009E02BF">
            <w:pPr>
              <w:widowControl w:val="0"/>
              <w:numPr>
                <w:ilvl w:val="0"/>
                <w:numId w:val="43"/>
              </w:numPr>
              <w:spacing w:line="275" w:lineRule="atLeast"/>
              <w:jc w:val="both"/>
              <w:rPr>
                <w:rFonts w:ascii="Arial" w:eastAsia="宋体" w:hAnsi="Arial" w:cs="Arial"/>
                <w:color w:val="000000"/>
                <w:kern w:val="2"/>
                <w:sz w:val="21"/>
                <w:szCs w:val="22"/>
                <w:lang w:val="en-GB" w:eastAsia="zh-CN"/>
              </w:rPr>
            </w:pPr>
            <w:r w:rsidRPr="008665C6">
              <w:rPr>
                <w:rFonts w:ascii="Arial" w:eastAsia="宋体" w:hAnsi="Arial" w:cs="Arial"/>
                <w:color w:val="000000"/>
                <w:kern w:val="2"/>
                <w:sz w:val="21"/>
                <w:szCs w:val="22"/>
                <w:lang w:val="en-GB" w:eastAsia="zh-CN"/>
              </w:rPr>
              <w:t xml:space="preserve">How does UE associate the MRB configuration in </w:t>
            </w:r>
            <w:proofErr w:type="spellStart"/>
            <w:r w:rsidRPr="008665C6">
              <w:rPr>
                <w:rFonts w:ascii="Arial" w:eastAsia="宋体" w:hAnsi="Arial" w:cs="Arial"/>
                <w:color w:val="000000"/>
                <w:kern w:val="2"/>
                <w:sz w:val="21"/>
                <w:szCs w:val="22"/>
                <w:lang w:val="en-GB" w:eastAsia="zh-CN"/>
              </w:rPr>
              <w:t>RRCRelease</w:t>
            </w:r>
            <w:proofErr w:type="spellEnd"/>
            <w:r w:rsidRPr="008665C6">
              <w:rPr>
                <w:rFonts w:ascii="Arial" w:eastAsia="宋体" w:hAnsi="Arial" w:cs="Arial"/>
                <w:color w:val="000000"/>
                <w:kern w:val="2"/>
                <w:sz w:val="21"/>
                <w:szCs w:val="22"/>
                <w:lang w:val="en-GB" w:eastAsia="zh-CN"/>
              </w:rPr>
              <w:t xml:space="preserve"> and the updated MRB configuration in MCCH? </w:t>
            </w:r>
          </w:p>
          <w:p w:rsidR="009E02BF" w:rsidRPr="008665C6" w:rsidRDefault="009E02BF" w:rsidP="00EB7BC2">
            <w:pPr>
              <w:widowControl w:val="0"/>
              <w:numPr>
                <w:ilvl w:val="0"/>
                <w:numId w:val="43"/>
              </w:numPr>
              <w:spacing w:line="275" w:lineRule="atLeast"/>
              <w:jc w:val="both"/>
              <w:rPr>
                <w:rFonts w:ascii="Arial" w:eastAsia="宋体" w:hAnsi="Arial" w:cs="Arial"/>
                <w:color w:val="000000"/>
                <w:kern w:val="2"/>
                <w:sz w:val="21"/>
                <w:szCs w:val="22"/>
                <w:lang w:val="en-GB" w:eastAsia="zh-CN"/>
              </w:rPr>
            </w:pPr>
            <w:r w:rsidRPr="008665C6">
              <w:rPr>
                <w:rFonts w:ascii="Arial" w:eastAsia="宋体" w:hAnsi="Arial" w:cs="Arial"/>
                <w:color w:val="000000"/>
                <w:kern w:val="2"/>
                <w:sz w:val="21"/>
                <w:szCs w:val="22"/>
                <w:lang w:val="en-GB" w:eastAsia="zh-CN"/>
              </w:rPr>
              <w:t>How does UE associate the MRB configuration used in RRC_INACTIVE and the MRB configuration configured for use in RRC_CONNECTED during resume?</w:t>
            </w:r>
          </w:p>
          <w:p w:rsidR="0020610F" w:rsidRPr="009E02BF" w:rsidRDefault="009E02BF" w:rsidP="00EB7BC2">
            <w:pPr>
              <w:widowControl w:val="0"/>
              <w:numPr>
                <w:ilvl w:val="0"/>
                <w:numId w:val="43"/>
              </w:numPr>
              <w:spacing w:line="275" w:lineRule="atLeast"/>
              <w:jc w:val="both"/>
              <w:rPr>
                <w:rFonts w:ascii="Calibri" w:eastAsia="宋体" w:hAnsi="Calibri"/>
                <w:color w:val="000000"/>
                <w:kern w:val="2"/>
                <w:sz w:val="21"/>
                <w:szCs w:val="22"/>
                <w:lang w:val="en-GB" w:eastAsia="zh-CN"/>
              </w:rPr>
            </w:pPr>
            <w:r w:rsidRPr="008665C6">
              <w:rPr>
                <w:rFonts w:ascii="Arial" w:eastAsia="宋体" w:hAnsi="Arial" w:cs="Arial"/>
                <w:color w:val="000000"/>
                <w:kern w:val="2"/>
                <w:sz w:val="21"/>
                <w:szCs w:val="22"/>
                <w:lang w:val="en-GB" w:eastAsia="zh-CN"/>
              </w:rPr>
              <w:t xml:space="preserve">During mobility, for synchronization case, assuming the UEs </w:t>
            </w:r>
            <w:proofErr w:type="gramStart"/>
            <w:r w:rsidRPr="008665C6">
              <w:rPr>
                <w:rFonts w:ascii="Arial" w:eastAsia="宋体" w:hAnsi="Arial" w:cs="Arial"/>
                <w:color w:val="000000"/>
                <w:kern w:val="2"/>
                <w:sz w:val="21"/>
                <w:szCs w:val="22"/>
                <w:lang w:val="en-GB" w:eastAsia="zh-CN"/>
              </w:rPr>
              <w:t>was</w:t>
            </w:r>
            <w:proofErr w:type="gramEnd"/>
            <w:r w:rsidRPr="008665C6">
              <w:rPr>
                <w:rFonts w:ascii="Arial" w:eastAsia="宋体" w:hAnsi="Arial" w:cs="Arial"/>
                <w:color w:val="000000"/>
                <w:kern w:val="2"/>
                <w:sz w:val="21"/>
                <w:szCs w:val="22"/>
                <w:lang w:val="en-GB" w:eastAsia="zh-CN"/>
              </w:rPr>
              <w:t xml:space="preserve"> using two MRBs in the source cell, how does UE decide which MRBs are transmitting the same traffic in the source cell and the target cell? </w:t>
            </w:r>
          </w:p>
        </w:tc>
      </w:tr>
    </w:tbl>
    <w:p w:rsidR="00BB58D7" w:rsidRDefault="00BB58D7" w:rsidP="006C72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Then the question is whether it is </w:t>
      </w:r>
      <w:r>
        <w:rPr>
          <w:rFonts w:ascii="Arial" w:eastAsiaTheme="minorEastAsia" w:hAnsi="Arial" w:cs="Arial"/>
          <w:bCs/>
          <w:color w:val="000000" w:themeColor="text1"/>
          <w:szCs w:val="20"/>
          <w:lang w:eastAsia="zh-CN"/>
        </w:rPr>
        <w:t>possible</w:t>
      </w:r>
      <w:r>
        <w:rPr>
          <w:rFonts w:ascii="Arial" w:eastAsiaTheme="minorEastAsia" w:hAnsi="Arial" w:cs="Arial" w:hint="eastAsia"/>
          <w:bCs/>
          <w:color w:val="000000" w:themeColor="text1"/>
          <w:szCs w:val="20"/>
          <w:lang w:eastAsia="zh-CN"/>
        </w:rPr>
        <w:t xml:space="preserve"> to associate the current MRB configuration with the newly received MRB configuration</w:t>
      </w:r>
      <w:r>
        <w:rPr>
          <w:rFonts w:ascii="Arial" w:eastAsiaTheme="minorEastAsia" w:hAnsi="Arial" w:cs="Arial"/>
          <w:bCs/>
          <w:color w:val="000000" w:themeColor="text1"/>
          <w:szCs w:val="20"/>
          <w:lang w:eastAsia="zh-CN"/>
        </w:rPr>
        <w:t xml:space="preserve"> base</w:t>
      </w:r>
      <w:r>
        <w:rPr>
          <w:rFonts w:ascii="Arial" w:eastAsiaTheme="minorEastAsia" w:hAnsi="Arial" w:cs="Arial" w:hint="eastAsia"/>
          <w:bCs/>
          <w:color w:val="000000" w:themeColor="text1"/>
          <w:szCs w:val="20"/>
          <w:lang w:eastAsia="zh-CN"/>
        </w:rPr>
        <w:t xml:space="preserve">d on the existing </w:t>
      </w:r>
      <w:r>
        <w:rPr>
          <w:rFonts w:ascii="Arial" w:eastAsiaTheme="minorEastAsia" w:hAnsi="Arial" w:cs="Arial"/>
          <w:bCs/>
          <w:color w:val="000000" w:themeColor="text1"/>
          <w:szCs w:val="20"/>
          <w:lang w:eastAsia="zh-CN"/>
        </w:rPr>
        <w:t>signaling</w:t>
      </w:r>
      <w:r>
        <w:rPr>
          <w:rFonts w:ascii="Arial" w:eastAsiaTheme="minorEastAsia" w:hAnsi="Arial" w:cs="Arial" w:hint="eastAsia"/>
          <w:bCs/>
          <w:color w:val="000000" w:themeColor="text1"/>
          <w:szCs w:val="20"/>
          <w:lang w:eastAsia="zh-CN"/>
        </w:rPr>
        <w:t xml:space="preserve"> structure.</w:t>
      </w:r>
    </w:p>
    <w:p w:rsidR="00BB58D7" w:rsidRDefault="00BB58D7" w:rsidP="006C72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For PTM configuration </w:t>
      </w:r>
      <w:r w:rsidRPr="00BB58D7">
        <w:rPr>
          <w:rFonts w:ascii="Arial" w:eastAsiaTheme="minorEastAsia" w:hAnsi="Arial" w:cs="Arial"/>
          <w:bCs/>
          <w:color w:val="000000" w:themeColor="text1"/>
          <w:szCs w:val="20"/>
          <w:lang w:eastAsia="zh-CN"/>
        </w:rPr>
        <w:t xml:space="preserve">for multicast in </w:t>
      </w:r>
      <w:r w:rsidR="00425BA4">
        <w:rPr>
          <w:rFonts w:ascii="Arial" w:eastAsiaTheme="minorEastAsia" w:hAnsi="Arial" w:cs="Arial" w:hint="eastAsia"/>
          <w:bCs/>
          <w:color w:val="000000" w:themeColor="text1"/>
          <w:szCs w:val="20"/>
          <w:lang w:eastAsia="zh-CN"/>
        </w:rPr>
        <w:t>RRC_</w:t>
      </w:r>
      <w:r w:rsidRPr="00BB58D7">
        <w:rPr>
          <w:rFonts w:ascii="Arial" w:eastAsiaTheme="minorEastAsia" w:hAnsi="Arial" w:cs="Arial"/>
          <w:bCs/>
          <w:color w:val="000000" w:themeColor="text1"/>
          <w:szCs w:val="20"/>
          <w:lang w:eastAsia="zh-CN"/>
        </w:rPr>
        <w:t>INACTIVE</w:t>
      </w:r>
      <w:r>
        <w:rPr>
          <w:rFonts w:ascii="Arial" w:eastAsiaTheme="minorEastAsia" w:hAnsi="Arial" w:cs="Arial" w:hint="eastAsia"/>
          <w:bCs/>
          <w:color w:val="000000" w:themeColor="text1"/>
          <w:szCs w:val="20"/>
          <w:lang w:eastAsia="zh-CN"/>
        </w:rPr>
        <w:t xml:space="preserve"> in </w:t>
      </w:r>
      <w:proofErr w:type="spellStart"/>
      <w:r>
        <w:rPr>
          <w:rFonts w:ascii="Arial" w:eastAsiaTheme="minorEastAsia" w:hAnsi="Arial" w:cs="Arial" w:hint="eastAsia"/>
          <w:bCs/>
          <w:color w:val="000000" w:themeColor="text1"/>
          <w:szCs w:val="20"/>
          <w:lang w:eastAsia="zh-CN"/>
        </w:rPr>
        <w:t>RRCRelease</w:t>
      </w:r>
      <w:proofErr w:type="spellEnd"/>
      <w:r>
        <w:rPr>
          <w:rFonts w:ascii="Arial" w:eastAsiaTheme="minorEastAsia" w:hAnsi="Arial" w:cs="Arial" w:hint="eastAsia"/>
          <w:bCs/>
          <w:color w:val="000000" w:themeColor="text1"/>
          <w:szCs w:val="20"/>
          <w:lang w:eastAsia="zh-CN"/>
        </w:rPr>
        <w:t>/</w:t>
      </w:r>
      <w:r>
        <w:rPr>
          <w:rFonts w:ascii="Arial" w:eastAsiaTheme="minorEastAsia" w:hAnsi="Arial" w:cs="Arial"/>
          <w:bCs/>
          <w:color w:val="000000" w:themeColor="text1"/>
          <w:szCs w:val="20"/>
          <w:lang w:eastAsia="zh-CN"/>
        </w:rPr>
        <w:t>multicast</w:t>
      </w:r>
      <w:r>
        <w:rPr>
          <w:rFonts w:ascii="Arial" w:eastAsiaTheme="minorEastAsia" w:hAnsi="Arial" w:cs="Arial" w:hint="eastAsia"/>
          <w:bCs/>
          <w:color w:val="000000" w:themeColor="text1"/>
          <w:szCs w:val="20"/>
          <w:lang w:eastAsia="zh-CN"/>
        </w:rPr>
        <w:t xml:space="preserve"> MCCH,</w:t>
      </w:r>
      <w:r w:rsidR="00194E95">
        <w:rPr>
          <w:rFonts w:ascii="Arial" w:eastAsiaTheme="minorEastAsia" w:hAnsi="Arial" w:cs="Arial" w:hint="eastAsia"/>
          <w:bCs/>
          <w:color w:val="000000" w:themeColor="text1"/>
          <w:szCs w:val="20"/>
          <w:lang w:eastAsia="zh-CN"/>
        </w:rPr>
        <w:t xml:space="preserve"> t</w:t>
      </w:r>
      <w:r>
        <w:rPr>
          <w:rFonts w:ascii="Arial" w:eastAsiaTheme="minorEastAsia" w:hAnsi="Arial" w:cs="Arial" w:hint="eastAsia"/>
          <w:bCs/>
          <w:color w:val="000000" w:themeColor="text1"/>
          <w:szCs w:val="20"/>
          <w:lang w:eastAsia="zh-CN"/>
        </w:rPr>
        <w:t xml:space="preserve">he </w:t>
      </w:r>
      <w:r>
        <w:rPr>
          <w:rFonts w:ascii="Arial" w:eastAsiaTheme="minorEastAsia" w:hAnsi="Arial" w:cs="Arial"/>
          <w:bCs/>
          <w:color w:val="000000" w:themeColor="text1"/>
          <w:szCs w:val="20"/>
          <w:lang w:eastAsia="zh-CN"/>
        </w:rPr>
        <w:t>signaling</w:t>
      </w:r>
      <w:r w:rsidR="00F6407E">
        <w:rPr>
          <w:rFonts w:ascii="Arial" w:eastAsiaTheme="minorEastAsia" w:hAnsi="Arial" w:cs="Arial" w:hint="eastAsia"/>
          <w:bCs/>
          <w:color w:val="000000" w:themeColor="text1"/>
          <w:szCs w:val="20"/>
          <w:lang w:eastAsia="zh-CN"/>
        </w:rPr>
        <w:t xml:space="preserve"> structure is </w:t>
      </w:r>
      <w:r>
        <w:rPr>
          <w:rFonts w:ascii="Arial" w:eastAsiaTheme="minorEastAsia" w:hAnsi="Arial" w:cs="Arial" w:hint="eastAsia"/>
          <w:bCs/>
          <w:color w:val="000000" w:themeColor="text1"/>
          <w:szCs w:val="20"/>
          <w:lang w:eastAsia="zh-CN"/>
        </w:rPr>
        <w:t>as following,</w:t>
      </w:r>
    </w:p>
    <w:tbl>
      <w:tblPr>
        <w:tblStyle w:val="a8"/>
        <w:tblW w:w="0" w:type="auto"/>
        <w:tblLook w:val="04A0" w:firstRow="1" w:lastRow="0" w:firstColumn="1" w:lastColumn="0" w:noHBand="0" w:noVBand="1"/>
      </w:tblPr>
      <w:tblGrid>
        <w:gridCol w:w="9286"/>
      </w:tblGrid>
      <w:tr w:rsidR="009F7EAE" w:rsidTr="009F7EAE">
        <w:tc>
          <w:tcPr>
            <w:tcW w:w="9286" w:type="dxa"/>
          </w:tcPr>
          <w:p w:rsidR="009F7EAE" w:rsidRPr="00AF6EA5" w:rsidRDefault="009F7EAE" w:rsidP="00CC7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textAlignment w:val="baseline"/>
              <w:rPr>
                <w:rFonts w:ascii="Courier New" w:hAnsi="Courier New"/>
                <w:noProof/>
                <w:sz w:val="16"/>
                <w:szCs w:val="20"/>
                <w:lang w:val="en-GB" w:eastAsia="en-GB"/>
              </w:rPr>
            </w:pPr>
            <w:r w:rsidRPr="00AF6EA5">
              <w:rPr>
                <w:rFonts w:ascii="Courier New" w:hAnsi="Courier New"/>
                <w:noProof/>
                <w:sz w:val="16"/>
                <w:szCs w:val="20"/>
                <w:lang w:val="en-GB" w:eastAsia="en-GB"/>
              </w:rPr>
              <w:t xml:space="preserve">MRB-InfoBroadcast-r17 ::=            </w:t>
            </w:r>
            <w:r w:rsidRPr="00AF6EA5">
              <w:rPr>
                <w:rFonts w:ascii="Courier New" w:hAnsi="Courier New"/>
                <w:noProof/>
                <w:color w:val="993366"/>
                <w:sz w:val="16"/>
                <w:szCs w:val="20"/>
                <w:lang w:val="en-GB" w:eastAsia="en-GB"/>
              </w:rPr>
              <w:t>SEQUENCE</w:t>
            </w:r>
            <w:r w:rsidRPr="00AF6EA5">
              <w:rPr>
                <w:rFonts w:ascii="Courier New" w:hAnsi="Courier New"/>
                <w:noProof/>
                <w:sz w:val="16"/>
                <w:szCs w:val="20"/>
                <w:lang w:val="en-GB" w:eastAsia="en-GB"/>
              </w:rPr>
              <w:t xml:space="preserve"> {</w:t>
            </w:r>
          </w:p>
          <w:p w:rsidR="009F7EAE" w:rsidRPr="00AF6EA5" w:rsidRDefault="009F7EAE" w:rsidP="009F7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F6EA5">
              <w:rPr>
                <w:rFonts w:ascii="Courier New" w:hAnsi="Courier New"/>
                <w:noProof/>
                <w:sz w:val="16"/>
                <w:szCs w:val="20"/>
                <w:lang w:val="en-GB" w:eastAsia="en-GB"/>
              </w:rPr>
              <w:t xml:space="preserve">    </w:t>
            </w:r>
            <w:r w:rsidRPr="008E7E9F">
              <w:rPr>
                <w:rFonts w:ascii="Courier New" w:hAnsi="Courier New"/>
                <w:noProof/>
                <w:sz w:val="16"/>
                <w:szCs w:val="20"/>
                <w:highlight w:val="yellow"/>
                <w:lang w:val="en-GB" w:eastAsia="en-GB"/>
              </w:rPr>
              <w:t>pdcp-Config-r17                      MRB-PDCP-ConfigBroadcast-r17,</w:t>
            </w:r>
          </w:p>
          <w:p w:rsidR="009F7EAE" w:rsidRPr="00AF6EA5" w:rsidRDefault="009F7EAE" w:rsidP="009F7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F6EA5">
              <w:rPr>
                <w:rFonts w:ascii="Courier New" w:hAnsi="Courier New"/>
                <w:noProof/>
                <w:sz w:val="16"/>
                <w:szCs w:val="20"/>
                <w:lang w:val="en-GB" w:eastAsia="en-GB"/>
              </w:rPr>
              <w:t xml:space="preserve">    </w:t>
            </w:r>
            <w:r w:rsidRPr="008E7E9F">
              <w:rPr>
                <w:rFonts w:ascii="Courier New" w:hAnsi="Courier New"/>
                <w:noProof/>
                <w:sz w:val="16"/>
                <w:szCs w:val="20"/>
                <w:highlight w:val="yellow"/>
                <w:lang w:val="en-GB" w:eastAsia="en-GB"/>
              </w:rPr>
              <w:t>rlc-Config-r17                       MRB-RLC-ConfigBroadcast-r17,</w:t>
            </w:r>
          </w:p>
          <w:p w:rsidR="009F7EAE" w:rsidRPr="00AF6EA5" w:rsidRDefault="009F7EAE" w:rsidP="009F7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F6EA5">
              <w:rPr>
                <w:rFonts w:ascii="Courier New" w:hAnsi="Courier New"/>
                <w:noProof/>
                <w:sz w:val="16"/>
                <w:szCs w:val="20"/>
                <w:lang w:val="en-GB" w:eastAsia="en-GB"/>
              </w:rPr>
              <w:t xml:space="preserve">    ...</w:t>
            </w:r>
          </w:p>
          <w:p w:rsidR="009F7EAE" w:rsidRDefault="009F7EAE" w:rsidP="009F7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AF6EA5">
              <w:rPr>
                <w:rFonts w:ascii="Courier New" w:hAnsi="Courier New"/>
                <w:noProof/>
                <w:sz w:val="16"/>
                <w:szCs w:val="20"/>
                <w:lang w:val="en-GB" w:eastAsia="en-GB"/>
              </w:rPr>
              <w:t>}</w:t>
            </w:r>
          </w:p>
          <w:p w:rsidR="009F7EAE" w:rsidRDefault="009F7EAE" w:rsidP="009F7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9F7EAE" w:rsidRDefault="009F7EAE" w:rsidP="009F7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noProof/>
                <w:sz w:val="16"/>
                <w:szCs w:val="20"/>
                <w:lang w:val="en-GB" w:eastAsia="zh-CN"/>
              </w:rPr>
              <w:t>……</w:t>
            </w:r>
          </w:p>
          <w:p w:rsidR="009F7EAE" w:rsidRDefault="009F7EAE" w:rsidP="009F7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9F7EAE" w:rsidRPr="00867CEE" w:rsidRDefault="009F7EAE" w:rsidP="009F7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67CEE">
              <w:rPr>
                <w:rFonts w:ascii="Courier New" w:hAnsi="Courier New"/>
                <w:noProof/>
                <w:sz w:val="16"/>
                <w:szCs w:val="20"/>
                <w:lang w:val="en-GB" w:eastAsia="en-GB"/>
              </w:rPr>
              <w:t xml:space="preserve">MRB-RLC-ConfigBroadcast-r17 ::=      </w:t>
            </w:r>
            <w:r w:rsidRPr="00867CEE">
              <w:rPr>
                <w:rFonts w:ascii="Courier New" w:hAnsi="Courier New"/>
                <w:noProof/>
                <w:color w:val="993366"/>
                <w:sz w:val="16"/>
                <w:szCs w:val="20"/>
                <w:lang w:val="en-GB" w:eastAsia="en-GB"/>
              </w:rPr>
              <w:t>SEQUENCE</w:t>
            </w:r>
            <w:r w:rsidRPr="00867CEE">
              <w:rPr>
                <w:rFonts w:ascii="Courier New" w:hAnsi="Courier New"/>
                <w:noProof/>
                <w:sz w:val="16"/>
                <w:szCs w:val="20"/>
                <w:lang w:val="en-GB" w:eastAsia="en-GB"/>
              </w:rPr>
              <w:t xml:space="preserve"> {</w:t>
            </w:r>
          </w:p>
          <w:p w:rsidR="009F7EAE" w:rsidRPr="00867CEE" w:rsidRDefault="009F7EAE" w:rsidP="009F7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67CEE">
              <w:rPr>
                <w:rFonts w:ascii="Courier New" w:hAnsi="Courier New"/>
                <w:noProof/>
                <w:sz w:val="16"/>
                <w:szCs w:val="20"/>
                <w:lang w:val="en-GB" w:eastAsia="en-GB"/>
              </w:rPr>
              <w:t xml:space="preserve">    </w:t>
            </w:r>
            <w:r w:rsidRPr="00867CEE">
              <w:rPr>
                <w:rFonts w:ascii="Courier New" w:hAnsi="Courier New"/>
                <w:noProof/>
                <w:sz w:val="16"/>
                <w:szCs w:val="20"/>
                <w:highlight w:val="yellow"/>
                <w:lang w:val="en-GB" w:eastAsia="en-GB"/>
              </w:rPr>
              <w:t>logicalChannelIdentity-r17           LogicalChannelIdentity,</w:t>
            </w:r>
          </w:p>
          <w:p w:rsidR="009F7EAE" w:rsidRPr="00867CEE" w:rsidRDefault="009F7EAE" w:rsidP="009F7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67CEE">
              <w:rPr>
                <w:rFonts w:ascii="Courier New" w:hAnsi="Courier New"/>
                <w:noProof/>
                <w:sz w:val="16"/>
                <w:szCs w:val="20"/>
                <w:lang w:val="en-GB" w:eastAsia="en-GB"/>
              </w:rPr>
              <w:t xml:space="preserve">    sn-FieldLength-r17                   </w:t>
            </w:r>
            <w:r w:rsidRPr="00867CEE">
              <w:rPr>
                <w:rFonts w:ascii="Courier New" w:hAnsi="Courier New"/>
                <w:noProof/>
                <w:color w:val="993366"/>
                <w:sz w:val="16"/>
                <w:szCs w:val="20"/>
                <w:lang w:val="en-GB" w:eastAsia="en-GB"/>
              </w:rPr>
              <w:t>ENUMERATED</w:t>
            </w:r>
            <w:r w:rsidRPr="00867CEE">
              <w:rPr>
                <w:rFonts w:ascii="Courier New" w:hAnsi="Courier New"/>
                <w:noProof/>
                <w:sz w:val="16"/>
                <w:szCs w:val="20"/>
                <w:lang w:val="en-GB" w:eastAsia="en-GB"/>
              </w:rPr>
              <w:t xml:space="preserve"> {size6}                       </w:t>
            </w:r>
            <w:r w:rsidRPr="00867CEE">
              <w:rPr>
                <w:rFonts w:ascii="Courier New" w:hAnsi="Courier New"/>
                <w:noProof/>
                <w:color w:val="993366"/>
                <w:sz w:val="16"/>
                <w:szCs w:val="20"/>
                <w:lang w:val="en-GB" w:eastAsia="en-GB"/>
              </w:rPr>
              <w:t>OPTIONAL</w:t>
            </w:r>
            <w:r w:rsidRPr="00867CEE">
              <w:rPr>
                <w:rFonts w:ascii="Courier New" w:hAnsi="Courier New"/>
                <w:noProof/>
                <w:sz w:val="16"/>
                <w:szCs w:val="20"/>
                <w:lang w:val="en-GB" w:eastAsia="en-GB"/>
              </w:rPr>
              <w:t xml:space="preserve">, </w:t>
            </w:r>
            <w:r w:rsidRPr="00867CEE">
              <w:rPr>
                <w:rFonts w:ascii="Courier New" w:hAnsi="Courier New"/>
                <w:noProof/>
                <w:color w:val="808080"/>
                <w:sz w:val="16"/>
                <w:szCs w:val="20"/>
                <w:lang w:val="en-GB" w:eastAsia="en-GB"/>
              </w:rPr>
              <w:t>-- Need S</w:t>
            </w:r>
          </w:p>
          <w:p w:rsidR="009F7EAE" w:rsidRPr="00867CEE" w:rsidRDefault="009F7EAE" w:rsidP="009F7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67CEE">
              <w:rPr>
                <w:rFonts w:ascii="Courier New" w:hAnsi="Courier New"/>
                <w:noProof/>
                <w:sz w:val="16"/>
                <w:szCs w:val="20"/>
                <w:lang w:val="en-GB" w:eastAsia="en-GB"/>
              </w:rPr>
              <w:t xml:space="preserve">    t-Reassembly-r17                     T-Reassembly                             </w:t>
            </w:r>
            <w:r w:rsidRPr="00867CEE">
              <w:rPr>
                <w:rFonts w:ascii="Courier New" w:hAnsi="Courier New"/>
                <w:noProof/>
                <w:color w:val="993366"/>
                <w:sz w:val="16"/>
                <w:szCs w:val="20"/>
                <w:lang w:val="en-GB" w:eastAsia="en-GB"/>
              </w:rPr>
              <w:t>OPTIONAL</w:t>
            </w:r>
            <w:r w:rsidRPr="00867CEE">
              <w:rPr>
                <w:rFonts w:ascii="Courier New" w:hAnsi="Courier New"/>
                <w:noProof/>
                <w:sz w:val="16"/>
                <w:szCs w:val="20"/>
                <w:lang w:val="en-GB" w:eastAsia="en-GB"/>
              </w:rPr>
              <w:t xml:space="preserve">  </w:t>
            </w:r>
            <w:r w:rsidRPr="00867CEE">
              <w:rPr>
                <w:rFonts w:ascii="Courier New" w:hAnsi="Courier New"/>
                <w:noProof/>
                <w:color w:val="808080"/>
                <w:sz w:val="16"/>
                <w:szCs w:val="20"/>
                <w:lang w:val="en-GB" w:eastAsia="en-GB"/>
              </w:rPr>
              <w:t>-- Need S</w:t>
            </w:r>
          </w:p>
          <w:p w:rsidR="009F7EAE" w:rsidRPr="00050B30" w:rsidRDefault="009F7EAE" w:rsidP="00CC7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50" w:after="120"/>
              <w:textAlignment w:val="baseline"/>
              <w:rPr>
                <w:rFonts w:ascii="Courier New" w:eastAsiaTheme="minorEastAsia" w:hAnsi="Courier New"/>
                <w:noProof/>
                <w:sz w:val="16"/>
                <w:szCs w:val="20"/>
                <w:lang w:val="en-GB" w:eastAsia="zh-CN"/>
              </w:rPr>
            </w:pPr>
            <w:r w:rsidRPr="00867CEE">
              <w:rPr>
                <w:rFonts w:ascii="Courier New" w:hAnsi="Courier New"/>
                <w:noProof/>
                <w:sz w:val="16"/>
                <w:szCs w:val="20"/>
                <w:lang w:val="en-GB" w:eastAsia="en-GB"/>
              </w:rPr>
              <w:t>}</w:t>
            </w:r>
          </w:p>
        </w:tc>
      </w:tr>
    </w:tbl>
    <w:p w:rsidR="00BB58D7" w:rsidRDefault="00BB58D7" w:rsidP="006C72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As seen in the </w:t>
      </w:r>
      <w:r>
        <w:rPr>
          <w:rFonts w:ascii="Arial" w:eastAsiaTheme="minorEastAsia" w:hAnsi="Arial" w:cs="Arial"/>
          <w:bCs/>
          <w:color w:val="000000" w:themeColor="text1"/>
          <w:szCs w:val="20"/>
          <w:lang w:eastAsia="zh-CN"/>
        </w:rPr>
        <w:t>signaling</w:t>
      </w:r>
      <w:r>
        <w:rPr>
          <w:rFonts w:ascii="Arial" w:eastAsiaTheme="minorEastAsia" w:hAnsi="Arial" w:cs="Arial" w:hint="eastAsia"/>
          <w:bCs/>
          <w:color w:val="000000" w:themeColor="text1"/>
          <w:szCs w:val="20"/>
          <w:lang w:eastAsia="zh-CN"/>
        </w:rPr>
        <w:t xml:space="preserve"> structure, one MRB configuration is associated to a </w:t>
      </w:r>
      <w:proofErr w:type="spellStart"/>
      <w:r w:rsidRPr="00BB58D7">
        <w:rPr>
          <w:rFonts w:ascii="Arial" w:eastAsiaTheme="minorEastAsia" w:hAnsi="Arial" w:cs="Arial"/>
          <w:bCs/>
          <w:color w:val="000000" w:themeColor="text1"/>
          <w:szCs w:val="20"/>
          <w:lang w:eastAsia="zh-CN"/>
        </w:rPr>
        <w:t>logicalChannelIdentity</w:t>
      </w:r>
      <w:proofErr w:type="spellEnd"/>
      <w:r>
        <w:rPr>
          <w:rFonts w:ascii="Arial" w:eastAsiaTheme="minorEastAsia" w:hAnsi="Arial" w:cs="Arial" w:hint="eastAsia"/>
          <w:bCs/>
          <w:color w:val="000000" w:themeColor="text1"/>
          <w:szCs w:val="20"/>
          <w:lang w:eastAsia="zh-CN"/>
        </w:rPr>
        <w:t>.</w:t>
      </w:r>
    </w:p>
    <w:p w:rsidR="00BB58D7" w:rsidRDefault="00BB58D7" w:rsidP="006C72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And in the R</w:t>
      </w:r>
      <w:r w:rsidR="00A361E8">
        <w:rPr>
          <w:rFonts w:ascii="Arial" w:eastAsiaTheme="minorEastAsia" w:hAnsi="Arial" w:cs="Arial" w:hint="eastAsia"/>
          <w:bCs/>
          <w:color w:val="000000" w:themeColor="text1"/>
          <w:szCs w:val="20"/>
          <w:lang w:eastAsia="zh-CN"/>
        </w:rPr>
        <w:t>el</w:t>
      </w:r>
      <w:r w:rsidR="00557A60">
        <w:rPr>
          <w:rFonts w:ascii="Arial" w:eastAsiaTheme="minorEastAsia" w:hAnsi="Arial" w:cs="Arial" w:hint="eastAsia"/>
          <w:bCs/>
          <w:color w:val="000000" w:themeColor="text1"/>
          <w:szCs w:val="20"/>
          <w:lang w:eastAsia="zh-CN"/>
        </w:rPr>
        <w:t>-</w:t>
      </w:r>
      <w:r>
        <w:rPr>
          <w:rFonts w:ascii="Arial" w:eastAsiaTheme="minorEastAsia" w:hAnsi="Arial" w:cs="Arial" w:hint="eastAsia"/>
          <w:bCs/>
          <w:color w:val="000000" w:themeColor="text1"/>
          <w:szCs w:val="20"/>
          <w:lang w:eastAsia="zh-CN"/>
        </w:rPr>
        <w:t xml:space="preserve">17 multicast </w:t>
      </w:r>
      <w:r>
        <w:rPr>
          <w:rFonts w:ascii="Arial" w:eastAsiaTheme="minorEastAsia" w:hAnsi="Arial" w:cs="Arial"/>
          <w:bCs/>
          <w:color w:val="000000" w:themeColor="text1"/>
          <w:szCs w:val="20"/>
          <w:lang w:eastAsia="zh-CN"/>
        </w:rPr>
        <w:t>configuration</w:t>
      </w:r>
      <w:r>
        <w:rPr>
          <w:rFonts w:ascii="Arial" w:eastAsiaTheme="minorEastAsia" w:hAnsi="Arial" w:cs="Arial" w:hint="eastAsia"/>
          <w:bCs/>
          <w:color w:val="000000" w:themeColor="text1"/>
          <w:szCs w:val="20"/>
          <w:lang w:eastAsia="zh-CN"/>
        </w:rPr>
        <w:t>, a</w:t>
      </w:r>
      <w:r w:rsidR="0061660F">
        <w:rPr>
          <w:rFonts w:ascii="Arial" w:eastAsiaTheme="minorEastAsia" w:hAnsi="Arial" w:cs="Arial" w:hint="eastAsia"/>
          <w:bCs/>
          <w:color w:val="000000" w:themeColor="text1"/>
          <w:szCs w:val="20"/>
          <w:lang w:eastAsia="zh-CN"/>
        </w:rPr>
        <w:t xml:space="preserve"> MRB configuration </w:t>
      </w:r>
      <w:r>
        <w:rPr>
          <w:rFonts w:ascii="Arial" w:eastAsiaTheme="minorEastAsia" w:hAnsi="Arial" w:cs="Arial" w:hint="eastAsia"/>
          <w:bCs/>
          <w:color w:val="000000" w:themeColor="text1"/>
          <w:szCs w:val="20"/>
          <w:lang w:eastAsia="zh-CN"/>
        </w:rPr>
        <w:t xml:space="preserve">is associated to a </w:t>
      </w:r>
      <w:proofErr w:type="spellStart"/>
      <w:r w:rsidRPr="00BB58D7">
        <w:rPr>
          <w:rFonts w:ascii="Arial" w:eastAsiaTheme="minorEastAsia" w:hAnsi="Arial" w:cs="Arial"/>
          <w:bCs/>
          <w:color w:val="000000" w:themeColor="text1"/>
          <w:szCs w:val="20"/>
          <w:lang w:eastAsia="zh-CN"/>
        </w:rPr>
        <w:t>logicalChannelIdentity</w:t>
      </w:r>
      <w:proofErr w:type="spellEnd"/>
      <w:r>
        <w:rPr>
          <w:rFonts w:ascii="Arial" w:eastAsiaTheme="minorEastAsia" w:hAnsi="Arial" w:cs="Arial" w:hint="eastAsia"/>
          <w:bCs/>
          <w:color w:val="000000" w:themeColor="text1"/>
          <w:szCs w:val="20"/>
          <w:lang w:eastAsia="zh-CN"/>
        </w:rPr>
        <w:t>,</w:t>
      </w:r>
      <w:r w:rsidR="00077D15">
        <w:rPr>
          <w:rFonts w:ascii="Arial" w:eastAsiaTheme="minorEastAsia" w:hAnsi="Arial" w:cs="Arial" w:hint="eastAsia"/>
          <w:bCs/>
          <w:color w:val="000000" w:themeColor="text1"/>
          <w:szCs w:val="20"/>
          <w:lang w:eastAsia="zh-CN"/>
        </w:rPr>
        <w:t xml:space="preserve"> </w:t>
      </w:r>
      <w:r>
        <w:rPr>
          <w:rFonts w:ascii="Arial" w:eastAsiaTheme="minorEastAsia" w:hAnsi="Arial" w:cs="Arial" w:hint="eastAsia"/>
          <w:bCs/>
          <w:color w:val="000000" w:themeColor="text1"/>
          <w:szCs w:val="20"/>
          <w:lang w:eastAsia="zh-CN"/>
        </w:rPr>
        <w:t xml:space="preserve">as seen in the following </w:t>
      </w:r>
      <w:r>
        <w:rPr>
          <w:rFonts w:ascii="Arial" w:eastAsiaTheme="minorEastAsia" w:hAnsi="Arial" w:cs="Arial"/>
          <w:bCs/>
          <w:color w:val="000000" w:themeColor="text1"/>
          <w:szCs w:val="20"/>
          <w:lang w:eastAsia="zh-CN"/>
        </w:rPr>
        <w:t>signaling</w:t>
      </w:r>
      <w:r>
        <w:rPr>
          <w:rFonts w:ascii="Arial" w:eastAsiaTheme="minorEastAsia" w:hAnsi="Arial" w:cs="Arial" w:hint="eastAsia"/>
          <w:bCs/>
          <w:color w:val="000000" w:themeColor="text1"/>
          <w:szCs w:val="20"/>
          <w:lang w:eastAsia="zh-CN"/>
        </w:rPr>
        <w:t xml:space="preserve"> structure.</w:t>
      </w:r>
    </w:p>
    <w:tbl>
      <w:tblPr>
        <w:tblStyle w:val="a8"/>
        <w:tblW w:w="0" w:type="auto"/>
        <w:tblLook w:val="04A0" w:firstRow="1" w:lastRow="0" w:firstColumn="1" w:lastColumn="0" w:noHBand="0" w:noVBand="1"/>
      </w:tblPr>
      <w:tblGrid>
        <w:gridCol w:w="9286"/>
      </w:tblGrid>
      <w:tr w:rsidR="009F7EAE" w:rsidTr="009F7EAE">
        <w:tc>
          <w:tcPr>
            <w:tcW w:w="9286" w:type="dxa"/>
          </w:tcPr>
          <w:p w:rsidR="009F7EAE" w:rsidRPr="00742FC3" w:rsidRDefault="009F7EAE" w:rsidP="006A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MRB-ToAddMod-r17 ::=                    SEQUENCE {</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mbs-SessionId-r17                       TMGI-r17                                                OPTIONAL,   -- Cond MRBSetup</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w:t>
            </w:r>
            <w:r w:rsidRPr="00FD04F2">
              <w:rPr>
                <w:rFonts w:ascii="Courier New" w:hAnsi="Courier New"/>
                <w:noProof/>
                <w:sz w:val="16"/>
                <w:szCs w:val="20"/>
                <w:highlight w:val="yellow"/>
                <w:lang w:val="en-GB" w:eastAsia="en-GB"/>
              </w:rPr>
              <w:t>mrb-Identity-r17                        MRB-Identity-r17,</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mrb-IdentityNew-r17                     MRB-Identity-r17                                        OPTIONAL,   -- Need N</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reestablishPDCP-r17                     ENUMERATED{true}                                        OPTIONAL,   -- Need N</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lastRenderedPageBreak/>
              <w:t xml:space="preserve">    recoverPDCP-r17                         ENUMERATED{true}                                        OPTIONAL,   -- Need N</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pdcp-Config-r17                         PDCP-Config                                             OPTIONAL,   -- Cond PDCP</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RLC-BearerConfig ::=                        SEQUENCE {</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w:t>
            </w:r>
            <w:r w:rsidRPr="00FD04F2">
              <w:rPr>
                <w:rFonts w:ascii="Courier New" w:hAnsi="Courier New"/>
                <w:noProof/>
                <w:sz w:val="16"/>
                <w:szCs w:val="20"/>
                <w:highlight w:val="yellow"/>
                <w:lang w:val="en-GB" w:eastAsia="en-GB"/>
              </w:rPr>
              <w:t>logicalChannelIdentity                      LogicalChannelIdentity,</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servedRadioBearer                           CHOICE {</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srb-Identity                                SRB-Identity,</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drb-Identity                                DRB-Identity</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                                                                                               OPTIONAL,   -- Cond LCH-SetupOnly</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reestablishRLC                              ENUMERATED {true}                                   OPTIONAL,   -- Need N</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rlc-Config                                  RLC-Config                                          OPTIONAL,   -- Cond LCH-Setup</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mac-LogicalChannelConfig                    LogicalChannelConfig                                OPTIONAL,   -- Cond LCH-Setup</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rlc-Config-v1610                            RLC-Config-v1610                                    OPTIONAL    -- Need R</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rlc-Config-v1700                            RLC-Config-v1700                                    OPTIONAL,   -- Need R</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logicalChannelIdentityExt-r17               LogicalChannelIdentityExt-r17                       OPTIONAL,   -- Cond LCH-SetupModMRB</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multicastRLC-BearerConfig-r17               MulticastRLC-BearerConfig-r17                       OPTIONAL,   -- Cond LCH-SetupOnlyMRB</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servedRadioBearerSRB4-r17                   SRB-Identity-v1700                                  OPTIONAL    -- Need N</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MulticastRLC-BearerConfig-r17 ::=           SEQUENCE {</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w:t>
            </w:r>
            <w:r w:rsidRPr="00FD04F2">
              <w:rPr>
                <w:rFonts w:ascii="Courier New" w:hAnsi="Courier New"/>
                <w:noProof/>
                <w:sz w:val="16"/>
                <w:szCs w:val="20"/>
                <w:highlight w:val="yellow"/>
                <w:lang w:val="en-GB" w:eastAsia="en-GB"/>
              </w:rPr>
              <w:t>servedMBS-RadioBearer-r17                   MRB-Identity-r17,</w:t>
            </w:r>
          </w:p>
          <w:p w:rsidR="009F7EAE" w:rsidRPr="00742FC3" w:rsidRDefault="009F7EAE" w:rsidP="00742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42FC3">
              <w:rPr>
                <w:rFonts w:ascii="Courier New" w:hAnsi="Courier New"/>
                <w:noProof/>
                <w:sz w:val="16"/>
                <w:szCs w:val="20"/>
                <w:lang w:val="en-GB" w:eastAsia="en-GB"/>
              </w:rPr>
              <w:t xml:space="preserve">    isPTM-Entity-r17                            ENUMERATED {true}                                   OPTIONAL    -- Need S</w:t>
            </w:r>
          </w:p>
          <w:p w:rsidR="009F7EAE" w:rsidRPr="006A705F" w:rsidRDefault="009F7EAE" w:rsidP="006A70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50" w:after="120"/>
              <w:textAlignment w:val="baseline"/>
              <w:rPr>
                <w:rFonts w:eastAsiaTheme="minorEastAsia"/>
                <w:lang w:eastAsia="zh-CN"/>
              </w:rPr>
            </w:pPr>
            <w:r w:rsidRPr="00742FC3">
              <w:rPr>
                <w:rFonts w:ascii="Courier New" w:hAnsi="Courier New"/>
                <w:noProof/>
                <w:sz w:val="16"/>
                <w:szCs w:val="20"/>
                <w:lang w:val="en-GB" w:eastAsia="en-GB"/>
              </w:rPr>
              <w:t>}</w:t>
            </w:r>
          </w:p>
        </w:tc>
      </w:tr>
    </w:tbl>
    <w:p w:rsidR="00206B60" w:rsidRDefault="00206B60" w:rsidP="006C72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lastRenderedPageBreak/>
        <w:t xml:space="preserve">Based on above, the LCID can be used to for the </w:t>
      </w:r>
      <w:r>
        <w:rPr>
          <w:rFonts w:ascii="Arial" w:eastAsiaTheme="minorEastAsia" w:hAnsi="Arial" w:cs="Arial"/>
          <w:bCs/>
          <w:color w:val="000000" w:themeColor="text1"/>
          <w:szCs w:val="20"/>
          <w:lang w:eastAsia="zh-CN"/>
        </w:rPr>
        <w:t>association</w:t>
      </w:r>
      <w:r>
        <w:rPr>
          <w:rFonts w:ascii="Arial" w:eastAsiaTheme="minorEastAsia" w:hAnsi="Arial" w:cs="Arial" w:hint="eastAsia"/>
          <w:bCs/>
          <w:color w:val="000000" w:themeColor="text1"/>
          <w:szCs w:val="20"/>
          <w:lang w:eastAsia="zh-CN"/>
        </w:rPr>
        <w:t xml:space="preserve"> </w:t>
      </w:r>
      <w:r>
        <w:rPr>
          <w:rFonts w:ascii="Arial" w:eastAsiaTheme="minorEastAsia" w:hAnsi="Arial" w:cs="Arial"/>
          <w:bCs/>
          <w:color w:val="000000" w:themeColor="text1"/>
          <w:szCs w:val="20"/>
          <w:lang w:eastAsia="zh-CN"/>
        </w:rPr>
        <w:t>betwee</w:t>
      </w:r>
      <w:r>
        <w:rPr>
          <w:rFonts w:ascii="Arial" w:eastAsiaTheme="minorEastAsia" w:hAnsi="Arial" w:cs="Arial" w:hint="eastAsia"/>
          <w:bCs/>
          <w:color w:val="000000" w:themeColor="text1"/>
          <w:szCs w:val="20"/>
          <w:lang w:eastAsia="zh-CN"/>
        </w:rPr>
        <w:t>n different MRB configurations</w:t>
      </w:r>
      <w:r w:rsidR="004115AD">
        <w:rPr>
          <w:rFonts w:ascii="Arial" w:eastAsiaTheme="minorEastAsia" w:hAnsi="Arial" w:cs="Arial" w:hint="eastAsia"/>
          <w:bCs/>
          <w:color w:val="000000" w:themeColor="text1"/>
          <w:szCs w:val="20"/>
          <w:lang w:eastAsia="zh-CN"/>
        </w:rPr>
        <w:t xml:space="preserve"> </w:t>
      </w:r>
      <w:r w:rsidR="00194E95">
        <w:rPr>
          <w:rFonts w:ascii="Arial" w:eastAsiaTheme="minorEastAsia" w:hAnsi="Arial" w:cs="Arial" w:hint="eastAsia"/>
          <w:bCs/>
          <w:color w:val="000000" w:themeColor="text1"/>
          <w:szCs w:val="20"/>
          <w:lang w:eastAsia="zh-CN"/>
        </w:rPr>
        <w:t xml:space="preserve">(e.g., between the one from </w:t>
      </w:r>
      <w:proofErr w:type="spellStart"/>
      <w:r w:rsidR="00194E95">
        <w:rPr>
          <w:rFonts w:ascii="Arial" w:eastAsiaTheme="minorEastAsia" w:hAnsi="Arial" w:cs="Arial" w:hint="eastAsia"/>
          <w:bCs/>
          <w:color w:val="000000" w:themeColor="text1"/>
          <w:szCs w:val="20"/>
          <w:lang w:eastAsia="zh-CN"/>
        </w:rPr>
        <w:t>RRCReconfiguratioon</w:t>
      </w:r>
      <w:proofErr w:type="spellEnd"/>
      <w:r w:rsidR="00194E95">
        <w:rPr>
          <w:rFonts w:ascii="Arial" w:eastAsiaTheme="minorEastAsia" w:hAnsi="Arial" w:cs="Arial" w:hint="eastAsia"/>
          <w:bCs/>
          <w:color w:val="000000" w:themeColor="text1"/>
          <w:szCs w:val="20"/>
          <w:lang w:eastAsia="zh-CN"/>
        </w:rPr>
        <w:t xml:space="preserve"> and the one from </w:t>
      </w:r>
      <w:proofErr w:type="spellStart"/>
      <w:r w:rsidR="00194E95">
        <w:rPr>
          <w:rFonts w:ascii="Arial" w:eastAsiaTheme="minorEastAsia" w:hAnsi="Arial" w:cs="Arial" w:hint="eastAsia"/>
          <w:bCs/>
          <w:color w:val="000000" w:themeColor="text1"/>
          <w:szCs w:val="20"/>
          <w:lang w:eastAsia="zh-CN"/>
        </w:rPr>
        <w:t>RRCRelease</w:t>
      </w:r>
      <w:proofErr w:type="spellEnd"/>
      <w:r w:rsidR="00194E95">
        <w:rPr>
          <w:rFonts w:ascii="Arial" w:eastAsiaTheme="minorEastAsia" w:hAnsi="Arial" w:cs="Arial" w:hint="eastAsia"/>
          <w:bCs/>
          <w:color w:val="000000" w:themeColor="text1"/>
          <w:szCs w:val="20"/>
          <w:lang w:eastAsia="zh-CN"/>
        </w:rPr>
        <w:t>/multicast MCCH)</w:t>
      </w:r>
      <w:r>
        <w:rPr>
          <w:rFonts w:ascii="Arial" w:eastAsiaTheme="minorEastAsia" w:hAnsi="Arial" w:cs="Arial" w:hint="eastAsia"/>
          <w:bCs/>
          <w:color w:val="000000" w:themeColor="text1"/>
          <w:szCs w:val="20"/>
          <w:lang w:eastAsia="zh-CN"/>
        </w:rPr>
        <w:t>,</w:t>
      </w:r>
      <w:r w:rsidR="006E1CBB">
        <w:rPr>
          <w:rFonts w:ascii="Arial" w:eastAsiaTheme="minorEastAsia" w:hAnsi="Arial" w:cs="Arial" w:hint="eastAsia"/>
          <w:bCs/>
          <w:color w:val="000000" w:themeColor="text1"/>
          <w:szCs w:val="20"/>
          <w:lang w:eastAsia="zh-CN"/>
        </w:rPr>
        <w:t xml:space="preserve"> </w:t>
      </w:r>
      <w:r>
        <w:rPr>
          <w:rFonts w:ascii="Arial" w:eastAsiaTheme="minorEastAsia" w:hAnsi="Arial" w:cs="Arial" w:hint="eastAsia"/>
          <w:bCs/>
          <w:color w:val="000000" w:themeColor="text1"/>
          <w:szCs w:val="20"/>
          <w:lang w:eastAsia="zh-CN"/>
        </w:rPr>
        <w:t>thus no more information is needed.</w:t>
      </w:r>
    </w:p>
    <w:p w:rsidR="00206B60" w:rsidRDefault="00206B60" w:rsidP="006C72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Therefore,</w:t>
      </w:r>
      <w:r w:rsidR="00E52B75">
        <w:rPr>
          <w:rFonts w:ascii="Arial" w:eastAsiaTheme="minorEastAsia" w:hAnsi="Arial" w:cs="Arial" w:hint="eastAsia"/>
          <w:bCs/>
          <w:color w:val="000000" w:themeColor="text1"/>
          <w:szCs w:val="20"/>
          <w:lang w:eastAsia="zh-CN"/>
        </w:rPr>
        <w:t xml:space="preserve"> </w:t>
      </w:r>
      <w:r>
        <w:rPr>
          <w:rFonts w:ascii="Arial" w:eastAsiaTheme="minorEastAsia" w:hAnsi="Arial" w:cs="Arial" w:hint="eastAsia"/>
          <w:bCs/>
          <w:color w:val="000000" w:themeColor="text1"/>
          <w:szCs w:val="20"/>
          <w:lang w:eastAsia="zh-CN"/>
        </w:rPr>
        <w:t>it is proposed that,</w:t>
      </w:r>
    </w:p>
    <w:p w:rsidR="007E4C90" w:rsidRDefault="00EA18A2" w:rsidP="006C72BE">
      <w:pPr>
        <w:spacing w:beforeLines="50" w:before="120" w:afterLines="100" w:after="240"/>
        <w:jc w:val="both"/>
        <w:rPr>
          <w:rFonts w:ascii="Arial" w:eastAsiaTheme="minorEastAsia" w:hAnsi="Arial" w:cs="Arial"/>
          <w:b/>
          <w:bCs/>
          <w:color w:val="000000" w:themeColor="text1"/>
          <w:szCs w:val="20"/>
          <w:lang w:eastAsia="zh-CN"/>
        </w:rPr>
      </w:pPr>
      <w:r w:rsidRPr="009A3D1F">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roposal 2</w:t>
      </w:r>
      <w:r w:rsidRPr="009A3D1F">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w:t>
      </w:r>
      <w:r w:rsidR="00206B60">
        <w:rPr>
          <w:rFonts w:ascii="Arial" w:eastAsiaTheme="minorEastAsia" w:hAnsi="Arial" w:cs="Arial" w:hint="eastAsia"/>
          <w:b/>
          <w:bCs/>
          <w:color w:val="000000" w:themeColor="text1"/>
          <w:szCs w:val="20"/>
          <w:lang w:eastAsia="zh-CN"/>
        </w:rPr>
        <w:t xml:space="preserve">Clarify that </w:t>
      </w:r>
      <w:r w:rsidR="00832BE0">
        <w:rPr>
          <w:rFonts w:ascii="Arial" w:eastAsiaTheme="minorEastAsia" w:hAnsi="Arial" w:cs="Arial" w:hint="eastAsia"/>
          <w:b/>
          <w:bCs/>
          <w:color w:val="000000" w:themeColor="text1"/>
          <w:szCs w:val="20"/>
          <w:lang w:eastAsia="zh-CN"/>
        </w:rPr>
        <w:t>t</w:t>
      </w:r>
      <w:r w:rsidR="00D547B7">
        <w:rPr>
          <w:rFonts w:ascii="Arial" w:eastAsiaTheme="minorEastAsia" w:hAnsi="Arial" w:cs="Arial" w:hint="eastAsia"/>
          <w:b/>
          <w:bCs/>
          <w:color w:val="000000" w:themeColor="text1"/>
          <w:szCs w:val="20"/>
          <w:lang w:eastAsia="zh-CN"/>
        </w:rPr>
        <w:t>he LCID is used by UE to associate the RLC bear with</w:t>
      </w:r>
      <w:r w:rsidR="00023C5B">
        <w:rPr>
          <w:rFonts w:ascii="Arial" w:eastAsiaTheme="minorEastAsia" w:hAnsi="Arial" w:cs="Arial" w:hint="eastAsia"/>
          <w:b/>
          <w:bCs/>
          <w:color w:val="000000" w:themeColor="text1"/>
          <w:szCs w:val="20"/>
          <w:lang w:eastAsia="zh-CN"/>
        </w:rPr>
        <w:t xml:space="preserve"> the corresponding</w:t>
      </w:r>
      <w:r w:rsidR="003E7273">
        <w:rPr>
          <w:rFonts w:ascii="Arial" w:eastAsiaTheme="minorEastAsia" w:hAnsi="Arial" w:cs="Arial" w:hint="eastAsia"/>
          <w:b/>
          <w:bCs/>
          <w:color w:val="000000" w:themeColor="text1"/>
          <w:szCs w:val="20"/>
          <w:lang w:eastAsia="zh-CN"/>
        </w:rPr>
        <w:t xml:space="preserve"> MRB</w:t>
      </w:r>
      <w:r w:rsidR="003F56C8">
        <w:rPr>
          <w:rFonts w:ascii="Arial" w:eastAsiaTheme="minorEastAsia" w:hAnsi="Arial" w:cs="Arial" w:hint="eastAsia"/>
          <w:b/>
          <w:bCs/>
          <w:color w:val="000000" w:themeColor="text1"/>
          <w:szCs w:val="20"/>
          <w:lang w:eastAsia="zh-CN"/>
        </w:rPr>
        <w:t xml:space="preserve"> for </w:t>
      </w:r>
      <w:r w:rsidR="008E42A9">
        <w:rPr>
          <w:rFonts w:ascii="Arial" w:eastAsiaTheme="minorEastAsia" w:hAnsi="Arial" w:cs="Arial" w:hint="eastAsia"/>
          <w:b/>
          <w:bCs/>
          <w:color w:val="000000" w:themeColor="text1"/>
          <w:szCs w:val="20"/>
          <w:lang w:eastAsia="zh-CN"/>
        </w:rPr>
        <w:t>PTM configuration update</w:t>
      </w:r>
      <w:r w:rsidR="00797A79">
        <w:rPr>
          <w:rFonts w:ascii="Arial" w:eastAsiaTheme="minorEastAsia" w:hAnsi="Arial" w:cs="Arial" w:hint="eastAsia"/>
          <w:b/>
          <w:bCs/>
          <w:color w:val="000000" w:themeColor="text1"/>
          <w:szCs w:val="20"/>
          <w:lang w:eastAsia="zh-CN"/>
        </w:rPr>
        <w:t>.</w:t>
      </w:r>
    </w:p>
    <w:p w:rsidR="00206B60" w:rsidRPr="007640F4" w:rsidRDefault="00C804A5" w:rsidP="006C72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t xml:space="preserve">Proposal </w:t>
      </w:r>
      <w:r w:rsidR="00206B60">
        <w:rPr>
          <w:rFonts w:ascii="Arial" w:eastAsiaTheme="minorEastAsia" w:hAnsi="Arial" w:cs="Arial" w:hint="eastAsia"/>
          <w:b/>
          <w:bCs/>
          <w:color w:val="000000" w:themeColor="text1"/>
          <w:szCs w:val="20"/>
          <w:lang w:eastAsia="zh-CN"/>
        </w:rPr>
        <w:t>3</w:t>
      </w:r>
      <w:r>
        <w:rPr>
          <w:rFonts w:ascii="Arial" w:eastAsiaTheme="minorEastAsia" w:hAnsi="Arial" w:cs="Arial" w:hint="eastAsia"/>
          <w:b/>
          <w:bCs/>
          <w:color w:val="000000" w:themeColor="text1"/>
          <w:szCs w:val="20"/>
          <w:lang w:eastAsia="zh-CN"/>
        </w:rPr>
        <w:t xml:space="preserve">: Confirm that </w:t>
      </w:r>
      <w:r w:rsidRPr="00C804A5">
        <w:rPr>
          <w:rFonts w:ascii="Arial" w:eastAsiaTheme="minorEastAsia" w:hAnsi="Arial" w:cs="Arial"/>
          <w:b/>
          <w:bCs/>
          <w:color w:val="000000" w:themeColor="text1"/>
          <w:szCs w:val="20"/>
          <w:lang w:eastAsia="zh-CN"/>
        </w:rPr>
        <w:t xml:space="preserve">MRB ID is not configured in PTM configuration for multicast in </w:t>
      </w:r>
      <w:r w:rsidR="007B660F">
        <w:rPr>
          <w:rFonts w:ascii="Arial" w:eastAsiaTheme="minorEastAsia" w:hAnsi="Arial" w:cs="Arial" w:hint="eastAsia"/>
          <w:b/>
          <w:bCs/>
          <w:color w:val="000000" w:themeColor="text1"/>
          <w:szCs w:val="20"/>
          <w:lang w:eastAsia="zh-CN"/>
        </w:rPr>
        <w:t>RRC_</w:t>
      </w:r>
      <w:r w:rsidRPr="00C804A5">
        <w:rPr>
          <w:rFonts w:ascii="Arial" w:eastAsiaTheme="minorEastAsia" w:hAnsi="Arial" w:cs="Arial"/>
          <w:b/>
          <w:bCs/>
          <w:color w:val="000000" w:themeColor="text1"/>
          <w:szCs w:val="20"/>
          <w:lang w:eastAsia="zh-CN"/>
        </w:rPr>
        <w:t>INACTIVE</w:t>
      </w:r>
      <w:r>
        <w:rPr>
          <w:rFonts w:ascii="Arial" w:eastAsiaTheme="minorEastAsia" w:hAnsi="Arial" w:cs="Arial" w:hint="eastAsia"/>
          <w:b/>
          <w:bCs/>
          <w:color w:val="000000" w:themeColor="text1"/>
          <w:szCs w:val="20"/>
          <w:lang w:eastAsia="zh-CN"/>
        </w:rPr>
        <w:t>.</w:t>
      </w:r>
    </w:p>
    <w:bookmarkEnd w:id="8"/>
    <w:bookmarkEnd w:id="9"/>
    <w:p w:rsidR="00392964" w:rsidRDefault="00716D01" w:rsidP="00537C2D">
      <w:pPr>
        <w:pStyle w:val="1"/>
        <w:numPr>
          <w:ilvl w:val="0"/>
          <w:numId w:val="0"/>
        </w:numPr>
        <w:spacing w:beforeLines="200" w:before="480" w:afterLines="100" w:after="240"/>
        <w:jc w:val="both"/>
        <w:rPr>
          <w:sz w:val="20"/>
          <w:szCs w:val="20"/>
        </w:rPr>
      </w:pPr>
      <w:r w:rsidRPr="00A45979">
        <w:rPr>
          <w:sz w:val="20"/>
          <w:szCs w:val="20"/>
        </w:rPr>
        <w:t>3. Conclusion</w:t>
      </w:r>
    </w:p>
    <w:p w:rsidR="00A93676" w:rsidRDefault="005A375F" w:rsidP="00075BBE">
      <w:pPr>
        <w:widowControl w:val="0"/>
        <w:spacing w:beforeLines="50" w:before="120" w:afterLines="50" w:after="120"/>
        <w:jc w:val="both"/>
        <w:rPr>
          <w:rFonts w:ascii="Arial" w:eastAsiaTheme="minorEastAsia" w:hAnsi="Arial" w:cs="Arial"/>
          <w:lang w:eastAsia="zh-CN"/>
        </w:rPr>
      </w:pPr>
      <w:r>
        <w:rPr>
          <w:rFonts w:ascii="Arial" w:hAnsi="Arial" w:cs="Arial"/>
          <w:lang w:eastAsia="zh-CN"/>
        </w:rPr>
        <w:t>Based on the discussion</w:t>
      </w:r>
      <w:r w:rsidR="00C057C3" w:rsidRPr="00BF5A99">
        <w:rPr>
          <w:rFonts w:ascii="Arial" w:hAnsi="Arial" w:cs="Arial"/>
          <w:lang w:eastAsia="zh-CN"/>
        </w:rPr>
        <w:t xml:space="preserve">, </w:t>
      </w:r>
      <w:r w:rsidR="00C53788">
        <w:rPr>
          <w:rFonts w:ascii="Arial" w:eastAsiaTheme="minorEastAsia" w:hAnsi="Arial" w:cs="Arial" w:hint="eastAsia"/>
          <w:lang w:eastAsia="zh-CN"/>
        </w:rPr>
        <w:t>the</w:t>
      </w:r>
      <w:r w:rsidR="00AC7174">
        <w:rPr>
          <w:rFonts w:ascii="Arial" w:eastAsiaTheme="minorEastAsia" w:hAnsi="Arial" w:cs="Arial" w:hint="eastAsia"/>
          <w:lang w:eastAsia="zh-CN"/>
        </w:rPr>
        <w:t xml:space="preserve"> </w:t>
      </w:r>
      <w:r w:rsidR="00092A14">
        <w:rPr>
          <w:rFonts w:ascii="Arial" w:eastAsiaTheme="minorEastAsia" w:hAnsi="Arial" w:cs="Arial" w:hint="eastAsia"/>
          <w:lang w:eastAsia="zh-CN"/>
        </w:rPr>
        <w:t>observation and proposal</w:t>
      </w:r>
      <w:r w:rsidR="00AC7174">
        <w:rPr>
          <w:rFonts w:ascii="Arial" w:eastAsiaTheme="minorEastAsia" w:hAnsi="Arial" w:cs="Arial" w:hint="eastAsia"/>
          <w:lang w:eastAsia="zh-CN"/>
        </w:rPr>
        <w:t xml:space="preserve"> of this paper</w:t>
      </w:r>
      <w:r w:rsidR="00C53788">
        <w:rPr>
          <w:rFonts w:ascii="Arial" w:eastAsiaTheme="minorEastAsia" w:hAnsi="Arial" w:cs="Arial" w:hint="eastAsia"/>
          <w:lang w:eastAsia="zh-CN"/>
        </w:rPr>
        <w:t xml:space="preserve"> on the CP issues for multicast reception in RRC_INACTIVE</w:t>
      </w:r>
      <w:r w:rsidR="00576C64">
        <w:rPr>
          <w:rFonts w:ascii="Arial" w:eastAsiaTheme="minorEastAsia" w:hAnsi="Arial" w:cs="Arial" w:hint="eastAsia"/>
          <w:lang w:eastAsia="zh-CN"/>
        </w:rPr>
        <w:t xml:space="preserve"> is</w:t>
      </w:r>
      <w:r w:rsidR="00C53788">
        <w:rPr>
          <w:rFonts w:ascii="Arial" w:eastAsiaTheme="minorEastAsia" w:hAnsi="Arial" w:cs="Arial" w:hint="eastAsia"/>
          <w:lang w:eastAsia="zh-CN"/>
        </w:rPr>
        <w:t xml:space="preserve"> summarized as follows,</w:t>
      </w:r>
      <w:r w:rsidR="00C057C3" w:rsidRPr="00BF5A99">
        <w:rPr>
          <w:rFonts w:ascii="Arial" w:hAnsi="Arial" w:cs="Arial"/>
          <w:lang w:eastAsia="zh-CN"/>
        </w:rPr>
        <w:t xml:space="preserve"> </w:t>
      </w:r>
    </w:p>
    <w:p w:rsidR="003127FF" w:rsidRPr="000F2515" w:rsidRDefault="00237D21" w:rsidP="001B2E90">
      <w:pPr>
        <w:widowControl w:val="0"/>
        <w:spacing w:beforeLines="100" w:before="240" w:afterLines="100" w:after="240"/>
        <w:jc w:val="both"/>
        <w:rPr>
          <w:rFonts w:ascii="Arial" w:eastAsiaTheme="minorEastAsia" w:hAnsi="Arial" w:cs="Arial"/>
          <w:shd w:val="pct15" w:color="auto" w:fill="FFFFFF"/>
          <w:lang w:eastAsia="zh-CN"/>
        </w:rPr>
      </w:pPr>
      <w:r w:rsidRPr="000F2515">
        <w:rPr>
          <w:rFonts w:ascii="Arial" w:hAnsi="Arial" w:cs="Arial" w:hint="eastAsia"/>
          <w:szCs w:val="20"/>
          <w:shd w:val="pct15" w:color="auto" w:fill="FFFFFF"/>
          <w:lang w:eastAsia="zh-CN"/>
        </w:rPr>
        <w:t>Coexistence between</w:t>
      </w:r>
      <w:r w:rsidRPr="000F2515">
        <w:rPr>
          <w:rFonts w:ascii="Arial" w:hAnsi="Arial" w:cs="Arial"/>
          <w:szCs w:val="20"/>
          <w:shd w:val="pct15" w:color="auto" w:fill="FFFFFF"/>
          <w:lang w:eastAsia="zh-CN"/>
        </w:rPr>
        <w:t xml:space="preserve"> inactive multicast </w:t>
      </w:r>
      <w:r w:rsidRPr="000F2515">
        <w:rPr>
          <w:rFonts w:ascii="Arial" w:hAnsi="Arial" w:cs="Arial" w:hint="eastAsia"/>
          <w:szCs w:val="20"/>
          <w:shd w:val="pct15" w:color="auto" w:fill="FFFFFF"/>
          <w:lang w:eastAsia="zh-CN"/>
        </w:rPr>
        <w:t xml:space="preserve">and </w:t>
      </w:r>
      <w:r w:rsidRPr="000F2515">
        <w:rPr>
          <w:rFonts w:ascii="Arial" w:hAnsi="Arial" w:cs="Arial"/>
          <w:szCs w:val="20"/>
          <w:shd w:val="pct15" w:color="auto" w:fill="FFFFFF"/>
          <w:lang w:eastAsia="zh-CN"/>
        </w:rPr>
        <w:t>SDT</w:t>
      </w:r>
    </w:p>
    <w:p w:rsidR="00D477DF" w:rsidRDefault="00D477DF" w:rsidP="00D477DF">
      <w:pPr>
        <w:spacing w:beforeLines="50" w:before="120" w:afterLines="100" w:after="240"/>
        <w:jc w:val="both"/>
        <w:rPr>
          <w:rFonts w:ascii="Arial" w:eastAsiaTheme="minorEastAsia" w:hAnsi="Arial" w:cs="Arial"/>
          <w:b/>
          <w:bCs/>
          <w:color w:val="000000" w:themeColor="text1"/>
          <w:szCs w:val="20"/>
          <w:lang w:eastAsia="zh-CN"/>
        </w:rPr>
      </w:pPr>
      <w:r w:rsidRPr="009A3D1F">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roposal 1a</w:t>
      </w:r>
      <w:r w:rsidRPr="009A3D1F">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The </w:t>
      </w:r>
      <w:r w:rsidRPr="00FD2BD7">
        <w:rPr>
          <w:rFonts w:ascii="Arial" w:eastAsiaTheme="minorEastAsia" w:hAnsi="Arial" w:cs="Arial"/>
          <w:b/>
          <w:bCs/>
          <w:color w:val="000000" w:themeColor="text1"/>
          <w:szCs w:val="20"/>
          <w:lang w:eastAsia="zh-CN"/>
        </w:rPr>
        <w:t>MBS multicast reception in RRC_INACTIVE</w:t>
      </w:r>
      <w:r>
        <w:rPr>
          <w:rFonts w:ascii="Arial" w:eastAsiaTheme="minorEastAsia" w:hAnsi="Arial" w:cs="Arial" w:hint="eastAsia"/>
          <w:b/>
          <w:bCs/>
          <w:color w:val="000000" w:themeColor="text1"/>
          <w:szCs w:val="20"/>
          <w:lang w:eastAsia="zh-CN"/>
        </w:rPr>
        <w:t xml:space="preserve"> can be configured together with SDT.</w:t>
      </w:r>
    </w:p>
    <w:p w:rsidR="00D477DF" w:rsidRPr="00BC23E8" w:rsidRDefault="00D477DF" w:rsidP="00D477DF">
      <w:pPr>
        <w:spacing w:beforeLines="50" w:before="120" w:afterLines="100" w:after="240"/>
        <w:jc w:val="both"/>
        <w:rPr>
          <w:rFonts w:ascii="Arial" w:eastAsiaTheme="minorEastAsia" w:hAnsi="Arial" w:cs="Arial"/>
          <w:b/>
          <w:bCs/>
          <w:color w:val="000000" w:themeColor="text1"/>
          <w:szCs w:val="20"/>
          <w:lang w:eastAsia="zh-CN"/>
        </w:rPr>
      </w:pPr>
      <w:r w:rsidRPr="009A3D1F">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roposal 1b</w:t>
      </w:r>
      <w:r w:rsidRPr="009A3D1F">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w:t>
      </w:r>
      <w:r w:rsidRPr="009008C6">
        <w:rPr>
          <w:rFonts w:ascii="Arial" w:eastAsiaTheme="minorEastAsia" w:hAnsi="Arial" w:cs="Arial"/>
          <w:b/>
          <w:bCs/>
          <w:color w:val="000000" w:themeColor="text1"/>
          <w:szCs w:val="20"/>
          <w:lang w:eastAsia="zh-CN"/>
        </w:rPr>
        <w:t>UE configured for MBS multicast reception in RRC_INACTIVE monitors group paging during SDT</w:t>
      </w:r>
      <w:r>
        <w:rPr>
          <w:rFonts w:ascii="Arial" w:eastAsiaTheme="minorEastAsia" w:hAnsi="Arial" w:cs="Arial" w:hint="eastAsia"/>
          <w:b/>
          <w:bCs/>
          <w:color w:val="000000" w:themeColor="text1"/>
          <w:szCs w:val="20"/>
          <w:lang w:eastAsia="zh-CN"/>
        </w:rPr>
        <w:t>.</w:t>
      </w:r>
    </w:p>
    <w:p w:rsidR="003127FF" w:rsidRPr="000F2515" w:rsidRDefault="00C53C21" w:rsidP="008611DA">
      <w:pPr>
        <w:widowControl w:val="0"/>
        <w:spacing w:beforeLines="100" w:before="240" w:afterLines="100" w:after="240"/>
        <w:jc w:val="both"/>
        <w:rPr>
          <w:rFonts w:ascii="Arial" w:eastAsiaTheme="minorEastAsia" w:hAnsi="Arial" w:cs="Arial"/>
          <w:shd w:val="pct15" w:color="auto" w:fill="FFFFFF"/>
          <w:lang w:eastAsia="zh-CN"/>
        </w:rPr>
      </w:pPr>
      <w:r w:rsidRPr="000F2515">
        <w:rPr>
          <w:rFonts w:ascii="Arial" w:hAnsi="Arial" w:cs="Arial" w:hint="eastAsia"/>
          <w:szCs w:val="20"/>
          <w:shd w:val="pct15" w:color="auto" w:fill="FFFFFF"/>
          <w:lang w:eastAsia="zh-CN"/>
        </w:rPr>
        <w:lastRenderedPageBreak/>
        <w:t>Details on MRB association</w:t>
      </w:r>
    </w:p>
    <w:p w:rsidR="005C35B2" w:rsidRDefault="005C35B2" w:rsidP="005C35B2">
      <w:pPr>
        <w:spacing w:beforeLines="50" w:before="120" w:afterLines="100" w:after="240"/>
        <w:jc w:val="both"/>
        <w:rPr>
          <w:rFonts w:ascii="Arial" w:eastAsiaTheme="minorEastAsia" w:hAnsi="Arial" w:cs="Arial"/>
          <w:b/>
          <w:bCs/>
          <w:color w:val="000000" w:themeColor="text1"/>
          <w:szCs w:val="20"/>
          <w:lang w:eastAsia="zh-CN"/>
        </w:rPr>
      </w:pPr>
      <w:bookmarkStart w:id="10" w:name="OLE_LINK58"/>
      <w:bookmarkStart w:id="11" w:name="OLE_LINK59"/>
      <w:bookmarkStart w:id="12" w:name="OLE_LINK60"/>
      <w:bookmarkStart w:id="13" w:name="OLE_LINK47"/>
      <w:bookmarkStart w:id="14" w:name="OLE_LINK48"/>
      <w:r w:rsidRPr="009A3D1F">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roposal 2</w:t>
      </w:r>
      <w:r w:rsidRPr="009A3D1F">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Clarify that the LCID is used by UE to associate the RLC bear with the corresponding MRB for PTM configuration update.</w:t>
      </w:r>
    </w:p>
    <w:p w:rsidR="005C35B2" w:rsidRPr="007640F4" w:rsidRDefault="005C35B2" w:rsidP="005C35B2">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t xml:space="preserve">Proposal 3: Confirm that </w:t>
      </w:r>
      <w:r w:rsidRPr="00C804A5">
        <w:rPr>
          <w:rFonts w:ascii="Arial" w:eastAsiaTheme="minorEastAsia" w:hAnsi="Arial" w:cs="Arial"/>
          <w:b/>
          <w:bCs/>
          <w:color w:val="000000" w:themeColor="text1"/>
          <w:szCs w:val="20"/>
          <w:lang w:eastAsia="zh-CN"/>
        </w:rPr>
        <w:t xml:space="preserve">MRB ID is not configured in PTM configuration for multicast in </w:t>
      </w:r>
      <w:r>
        <w:rPr>
          <w:rFonts w:ascii="Arial" w:eastAsiaTheme="minorEastAsia" w:hAnsi="Arial" w:cs="Arial" w:hint="eastAsia"/>
          <w:b/>
          <w:bCs/>
          <w:color w:val="000000" w:themeColor="text1"/>
          <w:szCs w:val="20"/>
          <w:lang w:eastAsia="zh-CN"/>
        </w:rPr>
        <w:t>RRC_</w:t>
      </w:r>
      <w:r w:rsidRPr="00C804A5">
        <w:rPr>
          <w:rFonts w:ascii="Arial" w:eastAsiaTheme="minorEastAsia" w:hAnsi="Arial" w:cs="Arial"/>
          <w:b/>
          <w:bCs/>
          <w:color w:val="000000" w:themeColor="text1"/>
          <w:szCs w:val="20"/>
          <w:lang w:eastAsia="zh-CN"/>
        </w:rPr>
        <w:t>INACTIVE</w:t>
      </w:r>
      <w:r>
        <w:rPr>
          <w:rFonts w:ascii="Arial" w:eastAsiaTheme="minorEastAsia" w:hAnsi="Arial" w:cs="Arial" w:hint="eastAsia"/>
          <w:b/>
          <w:bCs/>
          <w:color w:val="000000" w:themeColor="text1"/>
          <w:szCs w:val="20"/>
          <w:lang w:eastAsia="zh-CN"/>
        </w:rPr>
        <w:t>.</w:t>
      </w:r>
    </w:p>
    <w:p w:rsidR="00392964" w:rsidRDefault="00C47E3E" w:rsidP="00C92364">
      <w:pPr>
        <w:pStyle w:val="1"/>
        <w:numPr>
          <w:ilvl w:val="0"/>
          <w:numId w:val="0"/>
        </w:numPr>
        <w:spacing w:beforeLines="200" w:before="480" w:afterLines="100" w:after="240"/>
        <w:ind w:left="420" w:hanging="420"/>
        <w:jc w:val="both"/>
        <w:rPr>
          <w:sz w:val="20"/>
          <w:szCs w:val="20"/>
        </w:rPr>
      </w:pPr>
      <w:r w:rsidRPr="00A45979">
        <w:rPr>
          <w:sz w:val="20"/>
          <w:szCs w:val="20"/>
        </w:rPr>
        <w:t>4. Reference</w:t>
      </w:r>
      <w:bookmarkEnd w:id="10"/>
      <w:bookmarkEnd w:id="11"/>
      <w:bookmarkEnd w:id="12"/>
      <w:bookmarkEnd w:id="13"/>
      <w:bookmarkEnd w:id="14"/>
    </w:p>
    <w:p w:rsidR="00052279" w:rsidRDefault="003A3698" w:rsidP="00AC1FBA">
      <w:pPr>
        <w:pStyle w:val="Doc-title"/>
        <w:spacing w:beforeLines="50" w:before="120" w:afterLines="100" w:after="240"/>
        <w:ind w:left="0" w:firstLine="0"/>
        <w:jc w:val="both"/>
        <w:rPr>
          <w:rFonts w:eastAsiaTheme="minorEastAsia"/>
          <w:lang w:eastAsia="zh-CN"/>
        </w:rPr>
      </w:pPr>
      <w:r>
        <w:rPr>
          <w:rFonts w:eastAsiaTheme="minorEastAsia" w:hint="eastAsia"/>
          <w:lang w:eastAsia="zh-CN"/>
        </w:rPr>
        <w:t>[1]</w:t>
      </w:r>
      <w:r w:rsidR="008D627C">
        <w:rPr>
          <w:rFonts w:eastAsiaTheme="minorEastAsia" w:hint="eastAsia"/>
          <w:lang w:eastAsia="zh-CN"/>
        </w:rPr>
        <w:t xml:space="preserve"> </w:t>
      </w:r>
      <w:r w:rsidR="00A26E70" w:rsidRPr="00A26E70">
        <w:rPr>
          <w:rFonts w:eastAsiaTheme="minorEastAsia"/>
          <w:lang w:eastAsia="zh-CN"/>
        </w:rPr>
        <w:t>R2-2313244</w:t>
      </w:r>
      <w:r w:rsidR="00B54A5B">
        <w:rPr>
          <w:rFonts w:eastAsiaTheme="minorEastAsia" w:hint="eastAsia"/>
          <w:lang w:eastAsia="zh-CN"/>
        </w:rPr>
        <w:t>,</w:t>
      </w:r>
      <w:r w:rsidR="00284860">
        <w:rPr>
          <w:rFonts w:eastAsiaTheme="minorEastAsia" w:hint="eastAsia"/>
          <w:lang w:eastAsia="zh-CN"/>
        </w:rPr>
        <w:t xml:space="preserve"> </w:t>
      </w:r>
      <w:r w:rsidR="00284860">
        <w:t>RRC running CR for eMBS</w:t>
      </w:r>
    </w:p>
    <w:p w:rsidR="00A64162" w:rsidRPr="005E11EA" w:rsidRDefault="00A64162" w:rsidP="005E11EA">
      <w:pPr>
        <w:pStyle w:val="Doc-text2"/>
        <w:ind w:left="0" w:firstLine="0"/>
        <w:rPr>
          <w:rFonts w:eastAsiaTheme="minorEastAsia"/>
          <w:lang w:val="en-US" w:eastAsia="zh-CN"/>
        </w:rPr>
      </w:pPr>
      <w:r>
        <w:rPr>
          <w:rFonts w:eastAsiaTheme="minorEastAsia" w:hint="eastAsia"/>
          <w:lang w:eastAsia="zh-CN"/>
        </w:rPr>
        <w:t xml:space="preserve">[2] </w:t>
      </w:r>
      <w:r w:rsidR="005E11EA" w:rsidRPr="005E11EA">
        <w:rPr>
          <w:rFonts w:eastAsiaTheme="minorEastAsia"/>
          <w:lang w:eastAsia="zh-CN"/>
        </w:rPr>
        <w:t>R2-2311404 [AT123bis</w:t>
      </w:r>
      <w:proofErr w:type="gramStart"/>
      <w:r w:rsidR="005E11EA" w:rsidRPr="005E11EA">
        <w:rPr>
          <w:rFonts w:eastAsiaTheme="minorEastAsia"/>
          <w:lang w:eastAsia="zh-CN"/>
        </w:rPr>
        <w:t>][</w:t>
      </w:r>
      <w:proofErr w:type="gramEnd"/>
      <w:r w:rsidR="005E11EA" w:rsidRPr="005E11EA">
        <w:rPr>
          <w:rFonts w:eastAsiaTheme="minorEastAsia"/>
          <w:lang w:eastAsia="zh-CN"/>
        </w:rPr>
        <w:t>606][</w:t>
      </w:r>
      <w:proofErr w:type="spellStart"/>
      <w:r w:rsidR="005E11EA" w:rsidRPr="005E11EA">
        <w:rPr>
          <w:rFonts w:eastAsiaTheme="minorEastAsia"/>
          <w:lang w:eastAsia="zh-CN"/>
        </w:rPr>
        <w:t>eMBS</w:t>
      </w:r>
      <w:proofErr w:type="spellEnd"/>
      <w:r w:rsidR="005E11EA" w:rsidRPr="005E11EA">
        <w:rPr>
          <w:rFonts w:eastAsiaTheme="minorEastAsia"/>
          <w:lang w:eastAsia="zh-CN"/>
        </w:rPr>
        <w:t>] MRBs handling (Huawei) Huaw</w:t>
      </w:r>
      <w:r w:rsidR="005E11EA">
        <w:rPr>
          <w:rFonts w:eastAsiaTheme="minorEastAsia"/>
          <w:lang w:eastAsia="zh-CN"/>
        </w:rPr>
        <w:t xml:space="preserve">ei, </w:t>
      </w:r>
      <w:proofErr w:type="spellStart"/>
      <w:r w:rsidR="005E11EA">
        <w:rPr>
          <w:rFonts w:eastAsiaTheme="minorEastAsia"/>
          <w:lang w:eastAsia="zh-CN"/>
        </w:rPr>
        <w:t>Hisilicon</w:t>
      </w:r>
      <w:proofErr w:type="spellEnd"/>
      <w:r w:rsidR="005E11EA">
        <w:rPr>
          <w:rFonts w:eastAsiaTheme="minorEastAsia"/>
          <w:lang w:eastAsia="zh-CN"/>
        </w:rPr>
        <w:t xml:space="preserve"> discussion</w:t>
      </w:r>
      <w:r w:rsidR="005E11EA">
        <w:rPr>
          <w:rFonts w:eastAsiaTheme="minorEastAsia" w:hint="eastAsia"/>
          <w:lang w:eastAsia="zh-CN"/>
        </w:rPr>
        <w:t xml:space="preserve"> </w:t>
      </w:r>
      <w:r w:rsidR="005E11EA">
        <w:rPr>
          <w:rFonts w:eastAsiaTheme="minorEastAsia"/>
          <w:lang w:eastAsia="zh-CN"/>
        </w:rPr>
        <w:t>Rel-1</w:t>
      </w:r>
      <w:r w:rsidR="005E11EA">
        <w:rPr>
          <w:rFonts w:eastAsiaTheme="minorEastAsia" w:hint="eastAsia"/>
          <w:lang w:eastAsia="zh-CN"/>
        </w:rPr>
        <w:t xml:space="preserve">8 </w:t>
      </w:r>
      <w:proofErr w:type="spellStart"/>
      <w:r w:rsidR="005E11EA" w:rsidRPr="005E11EA">
        <w:rPr>
          <w:rFonts w:eastAsiaTheme="minorEastAsia"/>
          <w:lang w:eastAsia="zh-CN"/>
        </w:rPr>
        <w:t>NR_MBS_enh</w:t>
      </w:r>
      <w:proofErr w:type="spellEnd"/>
      <w:r w:rsidR="005E11EA" w:rsidRPr="005E11EA">
        <w:rPr>
          <w:rFonts w:eastAsiaTheme="minorEastAsia"/>
          <w:lang w:eastAsia="zh-CN"/>
        </w:rPr>
        <w:t>-Core</w:t>
      </w:r>
      <w:bookmarkStart w:id="15" w:name="_GoBack"/>
      <w:bookmarkEnd w:id="15"/>
    </w:p>
    <w:sectPr w:rsidR="00A64162" w:rsidRPr="005E11EA">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C06" w:rsidRDefault="00497C06">
      <w:r>
        <w:separator/>
      </w:r>
    </w:p>
  </w:endnote>
  <w:endnote w:type="continuationSeparator" w:id="0">
    <w:p w:rsidR="00497C06" w:rsidRDefault="00497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C06" w:rsidRDefault="00497C06">
      <w:r>
        <w:separator/>
      </w:r>
    </w:p>
  </w:footnote>
  <w:footnote w:type="continuationSeparator" w:id="0">
    <w:p w:rsidR="00497C06" w:rsidRDefault="00497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86C" w:rsidRPr="00696169" w:rsidRDefault="00CE686C">
    <w:pPr>
      <w:pStyle w:val="a5"/>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A18B6"/>
    <w:multiLevelType w:val="hybridMultilevel"/>
    <w:tmpl w:val="F0C44E2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7A1E7B"/>
    <w:multiLevelType w:val="hybridMultilevel"/>
    <w:tmpl w:val="362484FA"/>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4E2A8E"/>
    <w:multiLevelType w:val="hybridMultilevel"/>
    <w:tmpl w:val="8B42CFD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E852DA"/>
    <w:multiLevelType w:val="hybridMultilevel"/>
    <w:tmpl w:val="1F9ADC2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454ACE"/>
    <w:multiLevelType w:val="hybridMultilevel"/>
    <w:tmpl w:val="BF1E8504"/>
    <w:lvl w:ilvl="0" w:tplc="2848A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6F70D9"/>
    <w:multiLevelType w:val="hybridMultilevel"/>
    <w:tmpl w:val="14FA2A0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24414E"/>
    <w:multiLevelType w:val="hybridMultilevel"/>
    <w:tmpl w:val="40F8FE3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194F0F"/>
    <w:multiLevelType w:val="hybridMultilevel"/>
    <w:tmpl w:val="82DA6D0A"/>
    <w:lvl w:ilvl="0" w:tplc="D0083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3232711"/>
    <w:multiLevelType w:val="hybridMultilevel"/>
    <w:tmpl w:val="640C7498"/>
    <w:lvl w:ilvl="0" w:tplc="2454FBDC">
      <w:start w:val="5"/>
      <w:numFmt w:val="bullet"/>
      <w:lvlText w:val="-"/>
      <w:lvlJc w:val="left"/>
      <w:pPr>
        <w:ind w:left="360" w:hanging="360"/>
      </w:pPr>
      <w:rPr>
        <w:rFonts w:ascii="Times New Roman" w:eastAsia="宋体"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nsid w:val="25EF0037"/>
    <w:multiLevelType w:val="hybridMultilevel"/>
    <w:tmpl w:val="B88A1D06"/>
    <w:lvl w:ilvl="0" w:tplc="0AC472C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3123E7"/>
    <w:multiLevelType w:val="multilevel"/>
    <w:tmpl w:val="7B2CD562"/>
    <w:numStyleLink w:val="ListNumbers"/>
  </w:abstractNum>
  <w:abstractNum w:abstractNumId="13">
    <w:nsid w:val="28A157E9"/>
    <w:multiLevelType w:val="hybridMultilevel"/>
    <w:tmpl w:val="2EB4199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E1027E"/>
    <w:multiLevelType w:val="multilevel"/>
    <w:tmpl w:val="911EA8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2E8678FB"/>
    <w:multiLevelType w:val="hybridMultilevel"/>
    <w:tmpl w:val="04385490"/>
    <w:lvl w:ilvl="0" w:tplc="848A495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2EB938F8"/>
    <w:multiLevelType w:val="hybridMultilevel"/>
    <w:tmpl w:val="B4187886"/>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212C32"/>
    <w:multiLevelType w:val="hybridMultilevel"/>
    <w:tmpl w:val="89EA625E"/>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5661A7"/>
    <w:multiLevelType w:val="hybridMultilevel"/>
    <w:tmpl w:val="2A5A468A"/>
    <w:lvl w:ilvl="0" w:tplc="848A495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542315"/>
    <w:multiLevelType w:val="multilevel"/>
    <w:tmpl w:val="3554231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B2F36F4"/>
    <w:multiLevelType w:val="hybridMultilevel"/>
    <w:tmpl w:val="AB8CCA2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86C1AE1"/>
    <w:multiLevelType w:val="hybridMultilevel"/>
    <w:tmpl w:val="43E4EFB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1671E8B"/>
    <w:multiLevelType w:val="hybridMultilevel"/>
    <w:tmpl w:val="036EE9F2"/>
    <w:lvl w:ilvl="0" w:tplc="7E38C81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nsid w:val="55F4304F"/>
    <w:multiLevelType w:val="hybridMultilevel"/>
    <w:tmpl w:val="F87A29C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3AB5F0D"/>
    <w:multiLevelType w:val="hybridMultilevel"/>
    <w:tmpl w:val="68D8C034"/>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33021C"/>
    <w:multiLevelType w:val="hybridMultilevel"/>
    <w:tmpl w:val="5B96E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194AA3"/>
    <w:multiLevelType w:val="hybridMultilevel"/>
    <w:tmpl w:val="F04C296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9C6677"/>
    <w:multiLevelType w:val="hybridMultilevel"/>
    <w:tmpl w:val="7834CE6C"/>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E83777"/>
    <w:multiLevelType w:val="hybridMultilevel"/>
    <w:tmpl w:val="84E6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CFB043C"/>
    <w:multiLevelType w:val="hybridMultilevel"/>
    <w:tmpl w:val="1C786E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D951D35"/>
    <w:multiLevelType w:val="hybridMultilevel"/>
    <w:tmpl w:val="3D5A2F9C"/>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3325EA"/>
    <w:multiLevelType w:val="hybridMultilevel"/>
    <w:tmpl w:val="95EA956E"/>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7"/>
  </w:num>
  <w:num w:numId="3">
    <w:abstractNumId w:val="36"/>
  </w:num>
  <w:num w:numId="4">
    <w:abstractNumId w:val="27"/>
  </w:num>
  <w:num w:numId="5">
    <w:abstractNumId w:val="9"/>
  </w:num>
  <w:num w:numId="6">
    <w:abstractNumId w:val="12"/>
  </w:num>
  <w:num w:numId="7">
    <w:abstractNumId w:val="29"/>
  </w:num>
  <w:num w:numId="8">
    <w:abstractNumId w:val="17"/>
  </w:num>
  <w:num w:numId="9">
    <w:abstractNumId w:val="28"/>
  </w:num>
  <w:num w:numId="10">
    <w:abstractNumId w:val="32"/>
  </w:num>
  <w:num w:numId="11">
    <w:abstractNumId w:val="13"/>
  </w:num>
  <w:num w:numId="12">
    <w:abstractNumId w:val="22"/>
  </w:num>
  <w:num w:numId="13">
    <w:abstractNumId w:val="4"/>
  </w:num>
  <w:num w:numId="14">
    <w:abstractNumId w:val="38"/>
  </w:num>
  <w:num w:numId="15">
    <w:abstractNumId w:val="6"/>
  </w:num>
  <w:num w:numId="16">
    <w:abstractNumId w:val="19"/>
  </w:num>
  <w:num w:numId="17">
    <w:abstractNumId w:val="41"/>
  </w:num>
  <w:num w:numId="18">
    <w:abstractNumId w:val="5"/>
  </w:num>
  <w:num w:numId="19">
    <w:abstractNumId w:val="42"/>
  </w:num>
  <w:num w:numId="20">
    <w:abstractNumId w:val="35"/>
  </w:num>
  <w:num w:numId="21">
    <w:abstractNumId w:val="26"/>
  </w:num>
  <w:num w:numId="22">
    <w:abstractNumId w:val="33"/>
  </w:num>
  <w:num w:numId="23">
    <w:abstractNumId w:val="40"/>
  </w:num>
  <w:num w:numId="24">
    <w:abstractNumId w:val="3"/>
  </w:num>
  <w:num w:numId="25">
    <w:abstractNumId w:val="34"/>
  </w:num>
  <w:num w:numId="26">
    <w:abstractNumId w:val="23"/>
  </w:num>
  <w:num w:numId="27">
    <w:abstractNumId w:val="21"/>
  </w:num>
  <w:num w:numId="28">
    <w:abstractNumId w:val="11"/>
  </w:num>
  <w:num w:numId="29">
    <w:abstractNumId w:val="14"/>
  </w:num>
  <w:num w:numId="30">
    <w:abstractNumId w:val="15"/>
  </w:num>
  <w:num w:numId="31">
    <w:abstractNumId w:val="24"/>
  </w:num>
  <w:num w:numId="32">
    <w:abstractNumId w:val="31"/>
  </w:num>
  <w:num w:numId="33">
    <w:abstractNumId w:val="10"/>
  </w:num>
  <w:num w:numId="34">
    <w:abstractNumId w:val="25"/>
  </w:num>
  <w:num w:numId="35">
    <w:abstractNumId w:val="18"/>
  </w:num>
  <w:num w:numId="36">
    <w:abstractNumId w:val="20"/>
  </w:num>
  <w:num w:numId="37">
    <w:abstractNumId w:val="0"/>
  </w:num>
  <w:num w:numId="38">
    <w:abstractNumId w:val="16"/>
  </w:num>
  <w:num w:numId="39">
    <w:abstractNumId w:val="30"/>
  </w:num>
  <w:num w:numId="40">
    <w:abstractNumId w:val="2"/>
  </w:num>
  <w:num w:numId="41">
    <w:abstractNumId w:val="1"/>
  </w:num>
  <w:num w:numId="42">
    <w:abstractNumId w:val="8"/>
  </w:num>
  <w:num w:numId="4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4"/>
    <w:rsid w:val="0000030F"/>
    <w:rsid w:val="000013DB"/>
    <w:rsid w:val="0000146C"/>
    <w:rsid w:val="0000251A"/>
    <w:rsid w:val="000029BD"/>
    <w:rsid w:val="00002A03"/>
    <w:rsid w:val="00002B90"/>
    <w:rsid w:val="000031BA"/>
    <w:rsid w:val="0000373C"/>
    <w:rsid w:val="0000391B"/>
    <w:rsid w:val="00003EC7"/>
    <w:rsid w:val="0000408E"/>
    <w:rsid w:val="00004282"/>
    <w:rsid w:val="00004540"/>
    <w:rsid w:val="00004861"/>
    <w:rsid w:val="000048C9"/>
    <w:rsid w:val="00004A9E"/>
    <w:rsid w:val="00004CA8"/>
    <w:rsid w:val="000052BE"/>
    <w:rsid w:val="00005A10"/>
    <w:rsid w:val="00005AED"/>
    <w:rsid w:val="00005B92"/>
    <w:rsid w:val="0000677D"/>
    <w:rsid w:val="00006C00"/>
    <w:rsid w:val="00006D33"/>
    <w:rsid w:val="00007435"/>
    <w:rsid w:val="0001099C"/>
    <w:rsid w:val="00010A01"/>
    <w:rsid w:val="00010B19"/>
    <w:rsid w:val="00010F5A"/>
    <w:rsid w:val="00011735"/>
    <w:rsid w:val="0001222E"/>
    <w:rsid w:val="000122B0"/>
    <w:rsid w:val="000122D9"/>
    <w:rsid w:val="000123DF"/>
    <w:rsid w:val="00012B02"/>
    <w:rsid w:val="00013880"/>
    <w:rsid w:val="000138A9"/>
    <w:rsid w:val="000141AC"/>
    <w:rsid w:val="000145E3"/>
    <w:rsid w:val="00014657"/>
    <w:rsid w:val="000149F0"/>
    <w:rsid w:val="00014D04"/>
    <w:rsid w:val="00014FEE"/>
    <w:rsid w:val="00015A10"/>
    <w:rsid w:val="00015B38"/>
    <w:rsid w:val="00016474"/>
    <w:rsid w:val="00016831"/>
    <w:rsid w:val="00016E4C"/>
    <w:rsid w:val="000173E5"/>
    <w:rsid w:val="00017831"/>
    <w:rsid w:val="000204EA"/>
    <w:rsid w:val="00020B78"/>
    <w:rsid w:val="00020DDE"/>
    <w:rsid w:val="000213FD"/>
    <w:rsid w:val="00021AFC"/>
    <w:rsid w:val="0002231B"/>
    <w:rsid w:val="00022716"/>
    <w:rsid w:val="00022B40"/>
    <w:rsid w:val="00022C2B"/>
    <w:rsid w:val="00023250"/>
    <w:rsid w:val="000232D8"/>
    <w:rsid w:val="0002340C"/>
    <w:rsid w:val="00023B5A"/>
    <w:rsid w:val="00023B65"/>
    <w:rsid w:val="00023C5B"/>
    <w:rsid w:val="0002447C"/>
    <w:rsid w:val="00024735"/>
    <w:rsid w:val="00024D4F"/>
    <w:rsid w:val="00025164"/>
    <w:rsid w:val="00025388"/>
    <w:rsid w:val="000257FA"/>
    <w:rsid w:val="00025E19"/>
    <w:rsid w:val="00025F01"/>
    <w:rsid w:val="00026586"/>
    <w:rsid w:val="00026706"/>
    <w:rsid w:val="00026761"/>
    <w:rsid w:val="000267F7"/>
    <w:rsid w:val="00026A61"/>
    <w:rsid w:val="00026ED1"/>
    <w:rsid w:val="00026F63"/>
    <w:rsid w:val="00027367"/>
    <w:rsid w:val="00027448"/>
    <w:rsid w:val="00027496"/>
    <w:rsid w:val="00027646"/>
    <w:rsid w:val="000304E4"/>
    <w:rsid w:val="0003052F"/>
    <w:rsid w:val="000305D4"/>
    <w:rsid w:val="00030AAC"/>
    <w:rsid w:val="0003173F"/>
    <w:rsid w:val="000319B2"/>
    <w:rsid w:val="000319F5"/>
    <w:rsid w:val="00031B0C"/>
    <w:rsid w:val="00031E88"/>
    <w:rsid w:val="000324AC"/>
    <w:rsid w:val="000324CD"/>
    <w:rsid w:val="00032959"/>
    <w:rsid w:val="00032E83"/>
    <w:rsid w:val="00033088"/>
    <w:rsid w:val="00033DE6"/>
    <w:rsid w:val="00034805"/>
    <w:rsid w:val="00034919"/>
    <w:rsid w:val="00034F4C"/>
    <w:rsid w:val="0003543B"/>
    <w:rsid w:val="000357C9"/>
    <w:rsid w:val="00036DBC"/>
    <w:rsid w:val="0003742F"/>
    <w:rsid w:val="00037431"/>
    <w:rsid w:val="0003770D"/>
    <w:rsid w:val="00037BCA"/>
    <w:rsid w:val="00037C41"/>
    <w:rsid w:val="00037D02"/>
    <w:rsid w:val="00037EAD"/>
    <w:rsid w:val="0004018C"/>
    <w:rsid w:val="00040322"/>
    <w:rsid w:val="000404D0"/>
    <w:rsid w:val="00040DFF"/>
    <w:rsid w:val="00040E13"/>
    <w:rsid w:val="000413F3"/>
    <w:rsid w:val="00041845"/>
    <w:rsid w:val="00041C78"/>
    <w:rsid w:val="00042233"/>
    <w:rsid w:val="00042A9D"/>
    <w:rsid w:val="00042E3F"/>
    <w:rsid w:val="000433C3"/>
    <w:rsid w:val="00043A1A"/>
    <w:rsid w:val="00043C94"/>
    <w:rsid w:val="0004449D"/>
    <w:rsid w:val="000460A6"/>
    <w:rsid w:val="0004653E"/>
    <w:rsid w:val="00046B77"/>
    <w:rsid w:val="00046BA7"/>
    <w:rsid w:val="00046BCC"/>
    <w:rsid w:val="000470E8"/>
    <w:rsid w:val="00047A88"/>
    <w:rsid w:val="0005050C"/>
    <w:rsid w:val="00050B30"/>
    <w:rsid w:val="0005118A"/>
    <w:rsid w:val="000515FC"/>
    <w:rsid w:val="0005160F"/>
    <w:rsid w:val="00051BE0"/>
    <w:rsid w:val="00052279"/>
    <w:rsid w:val="0005247A"/>
    <w:rsid w:val="000534B4"/>
    <w:rsid w:val="00053739"/>
    <w:rsid w:val="00054023"/>
    <w:rsid w:val="000540EB"/>
    <w:rsid w:val="000541C1"/>
    <w:rsid w:val="000544D5"/>
    <w:rsid w:val="00055698"/>
    <w:rsid w:val="00055BC3"/>
    <w:rsid w:val="000566AE"/>
    <w:rsid w:val="00056C18"/>
    <w:rsid w:val="00056E08"/>
    <w:rsid w:val="00056E0F"/>
    <w:rsid w:val="000570E2"/>
    <w:rsid w:val="0005719C"/>
    <w:rsid w:val="00057BBF"/>
    <w:rsid w:val="00057F9A"/>
    <w:rsid w:val="000600D6"/>
    <w:rsid w:val="00060116"/>
    <w:rsid w:val="00060718"/>
    <w:rsid w:val="00061174"/>
    <w:rsid w:val="000614E3"/>
    <w:rsid w:val="00062064"/>
    <w:rsid w:val="00062BFF"/>
    <w:rsid w:val="00062C1A"/>
    <w:rsid w:val="00063DAD"/>
    <w:rsid w:val="00063EE6"/>
    <w:rsid w:val="00064427"/>
    <w:rsid w:val="00064487"/>
    <w:rsid w:val="00064567"/>
    <w:rsid w:val="0006465B"/>
    <w:rsid w:val="00064D3C"/>
    <w:rsid w:val="0006636C"/>
    <w:rsid w:val="000667F1"/>
    <w:rsid w:val="000668FE"/>
    <w:rsid w:val="00066CF8"/>
    <w:rsid w:val="00067349"/>
    <w:rsid w:val="0006785C"/>
    <w:rsid w:val="00067920"/>
    <w:rsid w:val="00070244"/>
    <w:rsid w:val="00070A02"/>
    <w:rsid w:val="00070B1A"/>
    <w:rsid w:val="00070FD7"/>
    <w:rsid w:val="00071B06"/>
    <w:rsid w:val="00071DAC"/>
    <w:rsid w:val="00071F49"/>
    <w:rsid w:val="0007239D"/>
    <w:rsid w:val="000729C3"/>
    <w:rsid w:val="000729D5"/>
    <w:rsid w:val="00072EB7"/>
    <w:rsid w:val="000733E1"/>
    <w:rsid w:val="0007385B"/>
    <w:rsid w:val="00073A35"/>
    <w:rsid w:val="00073ADD"/>
    <w:rsid w:val="00074139"/>
    <w:rsid w:val="0007447E"/>
    <w:rsid w:val="00074FB8"/>
    <w:rsid w:val="00074FFE"/>
    <w:rsid w:val="0007510C"/>
    <w:rsid w:val="000759C7"/>
    <w:rsid w:val="000759CD"/>
    <w:rsid w:val="00075BBE"/>
    <w:rsid w:val="00075C40"/>
    <w:rsid w:val="000766EA"/>
    <w:rsid w:val="0007694F"/>
    <w:rsid w:val="0007734D"/>
    <w:rsid w:val="0007755B"/>
    <w:rsid w:val="0007761F"/>
    <w:rsid w:val="00077A50"/>
    <w:rsid w:val="00077B64"/>
    <w:rsid w:val="00077D15"/>
    <w:rsid w:val="00077F03"/>
    <w:rsid w:val="00077F34"/>
    <w:rsid w:val="00080CC1"/>
    <w:rsid w:val="00081176"/>
    <w:rsid w:val="00081250"/>
    <w:rsid w:val="00081364"/>
    <w:rsid w:val="00081553"/>
    <w:rsid w:val="00081CC6"/>
    <w:rsid w:val="00081F44"/>
    <w:rsid w:val="000826FD"/>
    <w:rsid w:val="00082B5B"/>
    <w:rsid w:val="00082E82"/>
    <w:rsid w:val="00082EDD"/>
    <w:rsid w:val="00083B81"/>
    <w:rsid w:val="000846E9"/>
    <w:rsid w:val="00084986"/>
    <w:rsid w:val="00085081"/>
    <w:rsid w:val="00085241"/>
    <w:rsid w:val="000852F5"/>
    <w:rsid w:val="00086069"/>
    <w:rsid w:val="000861E7"/>
    <w:rsid w:val="00086352"/>
    <w:rsid w:val="000866B9"/>
    <w:rsid w:val="0008685E"/>
    <w:rsid w:val="00086DD9"/>
    <w:rsid w:val="00086E94"/>
    <w:rsid w:val="00087A90"/>
    <w:rsid w:val="00087BFD"/>
    <w:rsid w:val="000902D5"/>
    <w:rsid w:val="0009082D"/>
    <w:rsid w:val="00090A63"/>
    <w:rsid w:val="00091221"/>
    <w:rsid w:val="000916FC"/>
    <w:rsid w:val="00091A79"/>
    <w:rsid w:val="00091ACF"/>
    <w:rsid w:val="000921F0"/>
    <w:rsid w:val="00092A14"/>
    <w:rsid w:val="00092BEC"/>
    <w:rsid w:val="00092D7D"/>
    <w:rsid w:val="000945AE"/>
    <w:rsid w:val="000947A2"/>
    <w:rsid w:val="00094B2E"/>
    <w:rsid w:val="00095A60"/>
    <w:rsid w:val="00095C29"/>
    <w:rsid w:val="00096CBB"/>
    <w:rsid w:val="0009709E"/>
    <w:rsid w:val="00097C63"/>
    <w:rsid w:val="00097E37"/>
    <w:rsid w:val="000A0B9D"/>
    <w:rsid w:val="000A0C1B"/>
    <w:rsid w:val="000A1242"/>
    <w:rsid w:val="000A172E"/>
    <w:rsid w:val="000A19D6"/>
    <w:rsid w:val="000A1C49"/>
    <w:rsid w:val="000A2670"/>
    <w:rsid w:val="000A273C"/>
    <w:rsid w:val="000A2C75"/>
    <w:rsid w:val="000A2D0B"/>
    <w:rsid w:val="000A311F"/>
    <w:rsid w:val="000A32A9"/>
    <w:rsid w:val="000A41C8"/>
    <w:rsid w:val="000A4AEB"/>
    <w:rsid w:val="000A5115"/>
    <w:rsid w:val="000A5457"/>
    <w:rsid w:val="000A5920"/>
    <w:rsid w:val="000A5A4E"/>
    <w:rsid w:val="000A6FCD"/>
    <w:rsid w:val="000A735E"/>
    <w:rsid w:val="000A763B"/>
    <w:rsid w:val="000A76F9"/>
    <w:rsid w:val="000A7F42"/>
    <w:rsid w:val="000B126C"/>
    <w:rsid w:val="000B1385"/>
    <w:rsid w:val="000B1594"/>
    <w:rsid w:val="000B22F2"/>
    <w:rsid w:val="000B2B21"/>
    <w:rsid w:val="000B3526"/>
    <w:rsid w:val="000B39A9"/>
    <w:rsid w:val="000B46C0"/>
    <w:rsid w:val="000B517C"/>
    <w:rsid w:val="000B52D1"/>
    <w:rsid w:val="000B5C4C"/>
    <w:rsid w:val="000B60F1"/>
    <w:rsid w:val="000B6B78"/>
    <w:rsid w:val="000B6FB1"/>
    <w:rsid w:val="000B717A"/>
    <w:rsid w:val="000B7500"/>
    <w:rsid w:val="000B7705"/>
    <w:rsid w:val="000B7C0E"/>
    <w:rsid w:val="000B7DCE"/>
    <w:rsid w:val="000B7F38"/>
    <w:rsid w:val="000B7FE4"/>
    <w:rsid w:val="000C03EB"/>
    <w:rsid w:val="000C0416"/>
    <w:rsid w:val="000C09E1"/>
    <w:rsid w:val="000C10E2"/>
    <w:rsid w:val="000C11D4"/>
    <w:rsid w:val="000C12C6"/>
    <w:rsid w:val="000C1929"/>
    <w:rsid w:val="000C211C"/>
    <w:rsid w:val="000C21C1"/>
    <w:rsid w:val="000C2237"/>
    <w:rsid w:val="000C315A"/>
    <w:rsid w:val="000C3363"/>
    <w:rsid w:val="000C3C10"/>
    <w:rsid w:val="000C3DA7"/>
    <w:rsid w:val="000C3EEC"/>
    <w:rsid w:val="000C4035"/>
    <w:rsid w:val="000C460A"/>
    <w:rsid w:val="000C483D"/>
    <w:rsid w:val="000C4AF3"/>
    <w:rsid w:val="000C5199"/>
    <w:rsid w:val="000C53BB"/>
    <w:rsid w:val="000C7EEC"/>
    <w:rsid w:val="000D0568"/>
    <w:rsid w:val="000D0578"/>
    <w:rsid w:val="000D05F5"/>
    <w:rsid w:val="000D063D"/>
    <w:rsid w:val="000D070B"/>
    <w:rsid w:val="000D082F"/>
    <w:rsid w:val="000D1242"/>
    <w:rsid w:val="000D1363"/>
    <w:rsid w:val="000D1B16"/>
    <w:rsid w:val="000D1D43"/>
    <w:rsid w:val="000D2026"/>
    <w:rsid w:val="000D2047"/>
    <w:rsid w:val="000D20A4"/>
    <w:rsid w:val="000D2102"/>
    <w:rsid w:val="000D326E"/>
    <w:rsid w:val="000D392C"/>
    <w:rsid w:val="000D3D99"/>
    <w:rsid w:val="000D3DEE"/>
    <w:rsid w:val="000D4254"/>
    <w:rsid w:val="000D4707"/>
    <w:rsid w:val="000D4D9E"/>
    <w:rsid w:val="000D4DA6"/>
    <w:rsid w:val="000D4E66"/>
    <w:rsid w:val="000D5624"/>
    <w:rsid w:val="000D5713"/>
    <w:rsid w:val="000D5E90"/>
    <w:rsid w:val="000D613F"/>
    <w:rsid w:val="000D7880"/>
    <w:rsid w:val="000E00DE"/>
    <w:rsid w:val="000E01D4"/>
    <w:rsid w:val="000E0E92"/>
    <w:rsid w:val="000E0FB6"/>
    <w:rsid w:val="000E1264"/>
    <w:rsid w:val="000E147E"/>
    <w:rsid w:val="000E1A3D"/>
    <w:rsid w:val="000E1AEA"/>
    <w:rsid w:val="000E2B60"/>
    <w:rsid w:val="000E2BE5"/>
    <w:rsid w:val="000E3417"/>
    <w:rsid w:val="000E3ECB"/>
    <w:rsid w:val="000E427A"/>
    <w:rsid w:val="000E4298"/>
    <w:rsid w:val="000E46ED"/>
    <w:rsid w:val="000E50E8"/>
    <w:rsid w:val="000E5334"/>
    <w:rsid w:val="000E54B2"/>
    <w:rsid w:val="000E55D6"/>
    <w:rsid w:val="000E565F"/>
    <w:rsid w:val="000E5D36"/>
    <w:rsid w:val="000E5E30"/>
    <w:rsid w:val="000E673C"/>
    <w:rsid w:val="000E6F2B"/>
    <w:rsid w:val="000E707D"/>
    <w:rsid w:val="000E7504"/>
    <w:rsid w:val="000E7788"/>
    <w:rsid w:val="000F0271"/>
    <w:rsid w:val="000F176E"/>
    <w:rsid w:val="000F185C"/>
    <w:rsid w:val="000F1F1E"/>
    <w:rsid w:val="000F2515"/>
    <w:rsid w:val="000F2888"/>
    <w:rsid w:val="000F34AB"/>
    <w:rsid w:val="000F3B4D"/>
    <w:rsid w:val="000F3EA8"/>
    <w:rsid w:val="000F411C"/>
    <w:rsid w:val="000F412F"/>
    <w:rsid w:val="000F491D"/>
    <w:rsid w:val="000F4AE8"/>
    <w:rsid w:val="000F4E1B"/>
    <w:rsid w:val="000F52E8"/>
    <w:rsid w:val="000F5D64"/>
    <w:rsid w:val="000F5D6F"/>
    <w:rsid w:val="000F60D6"/>
    <w:rsid w:val="000F6CE3"/>
    <w:rsid w:val="000F7212"/>
    <w:rsid w:val="000F79EA"/>
    <w:rsid w:val="001001A8"/>
    <w:rsid w:val="0010023D"/>
    <w:rsid w:val="001004FC"/>
    <w:rsid w:val="0010107A"/>
    <w:rsid w:val="00101327"/>
    <w:rsid w:val="00101C42"/>
    <w:rsid w:val="00101CBE"/>
    <w:rsid w:val="00102089"/>
    <w:rsid w:val="001020A2"/>
    <w:rsid w:val="001023C4"/>
    <w:rsid w:val="00102F50"/>
    <w:rsid w:val="00103546"/>
    <w:rsid w:val="00103B27"/>
    <w:rsid w:val="00104067"/>
    <w:rsid w:val="00104392"/>
    <w:rsid w:val="0010454E"/>
    <w:rsid w:val="001045FB"/>
    <w:rsid w:val="00104795"/>
    <w:rsid w:val="00104C20"/>
    <w:rsid w:val="00104D76"/>
    <w:rsid w:val="00104E99"/>
    <w:rsid w:val="00104EA6"/>
    <w:rsid w:val="001054C6"/>
    <w:rsid w:val="00105EE6"/>
    <w:rsid w:val="00105F5D"/>
    <w:rsid w:val="00106026"/>
    <w:rsid w:val="0010608C"/>
    <w:rsid w:val="001062AD"/>
    <w:rsid w:val="001064C8"/>
    <w:rsid w:val="001067E0"/>
    <w:rsid w:val="0010732E"/>
    <w:rsid w:val="00107B91"/>
    <w:rsid w:val="00107D75"/>
    <w:rsid w:val="00110349"/>
    <w:rsid w:val="001104A4"/>
    <w:rsid w:val="0011060D"/>
    <w:rsid w:val="00110B93"/>
    <w:rsid w:val="00111568"/>
    <w:rsid w:val="00111760"/>
    <w:rsid w:val="0011194F"/>
    <w:rsid w:val="00112537"/>
    <w:rsid w:val="00112F2F"/>
    <w:rsid w:val="00113248"/>
    <w:rsid w:val="001134D1"/>
    <w:rsid w:val="00113746"/>
    <w:rsid w:val="001138D4"/>
    <w:rsid w:val="00113994"/>
    <w:rsid w:val="00113A4B"/>
    <w:rsid w:val="00113E5A"/>
    <w:rsid w:val="00114102"/>
    <w:rsid w:val="00114156"/>
    <w:rsid w:val="001144D9"/>
    <w:rsid w:val="00114A01"/>
    <w:rsid w:val="001152A5"/>
    <w:rsid w:val="0011542C"/>
    <w:rsid w:val="001157C4"/>
    <w:rsid w:val="00115F09"/>
    <w:rsid w:val="00116243"/>
    <w:rsid w:val="001162EA"/>
    <w:rsid w:val="00116650"/>
    <w:rsid w:val="001166CC"/>
    <w:rsid w:val="00117323"/>
    <w:rsid w:val="001174D3"/>
    <w:rsid w:val="001177A4"/>
    <w:rsid w:val="00117863"/>
    <w:rsid w:val="0011788A"/>
    <w:rsid w:val="00117D07"/>
    <w:rsid w:val="00117FA0"/>
    <w:rsid w:val="0012028A"/>
    <w:rsid w:val="001203F7"/>
    <w:rsid w:val="00120E65"/>
    <w:rsid w:val="00121145"/>
    <w:rsid w:val="00121A38"/>
    <w:rsid w:val="00121BB3"/>
    <w:rsid w:val="00121E08"/>
    <w:rsid w:val="00122123"/>
    <w:rsid w:val="001222E2"/>
    <w:rsid w:val="00122486"/>
    <w:rsid w:val="0012253B"/>
    <w:rsid w:val="00122A87"/>
    <w:rsid w:val="00122B16"/>
    <w:rsid w:val="00123257"/>
    <w:rsid w:val="00123ADE"/>
    <w:rsid w:val="0012450C"/>
    <w:rsid w:val="00124542"/>
    <w:rsid w:val="00124DA1"/>
    <w:rsid w:val="00124F7E"/>
    <w:rsid w:val="00126965"/>
    <w:rsid w:val="00126CE7"/>
    <w:rsid w:val="001271C6"/>
    <w:rsid w:val="00127481"/>
    <w:rsid w:val="001275FF"/>
    <w:rsid w:val="00127FD3"/>
    <w:rsid w:val="001302DB"/>
    <w:rsid w:val="00130384"/>
    <w:rsid w:val="0013105F"/>
    <w:rsid w:val="001312FB"/>
    <w:rsid w:val="001315D6"/>
    <w:rsid w:val="0013195D"/>
    <w:rsid w:val="00132717"/>
    <w:rsid w:val="00132A80"/>
    <w:rsid w:val="00132D82"/>
    <w:rsid w:val="00132E70"/>
    <w:rsid w:val="0013336C"/>
    <w:rsid w:val="00133738"/>
    <w:rsid w:val="001337FF"/>
    <w:rsid w:val="00133C11"/>
    <w:rsid w:val="00133E16"/>
    <w:rsid w:val="00134446"/>
    <w:rsid w:val="001347DF"/>
    <w:rsid w:val="001348CD"/>
    <w:rsid w:val="00134EC7"/>
    <w:rsid w:val="001352B2"/>
    <w:rsid w:val="00135D86"/>
    <w:rsid w:val="0013638A"/>
    <w:rsid w:val="00136F13"/>
    <w:rsid w:val="00136FC5"/>
    <w:rsid w:val="00137319"/>
    <w:rsid w:val="00137ADB"/>
    <w:rsid w:val="00140792"/>
    <w:rsid w:val="00140D7A"/>
    <w:rsid w:val="001410D9"/>
    <w:rsid w:val="00141389"/>
    <w:rsid w:val="00141683"/>
    <w:rsid w:val="00141DB2"/>
    <w:rsid w:val="00142086"/>
    <w:rsid w:val="0014244B"/>
    <w:rsid w:val="001427EA"/>
    <w:rsid w:val="00142D83"/>
    <w:rsid w:val="00142FA6"/>
    <w:rsid w:val="00143169"/>
    <w:rsid w:val="00143541"/>
    <w:rsid w:val="00143C16"/>
    <w:rsid w:val="001444E9"/>
    <w:rsid w:val="00144773"/>
    <w:rsid w:val="00145791"/>
    <w:rsid w:val="001458F6"/>
    <w:rsid w:val="00147550"/>
    <w:rsid w:val="001476F7"/>
    <w:rsid w:val="001477EF"/>
    <w:rsid w:val="00150106"/>
    <w:rsid w:val="00150251"/>
    <w:rsid w:val="00151915"/>
    <w:rsid w:val="0015356F"/>
    <w:rsid w:val="00153646"/>
    <w:rsid w:val="0015396E"/>
    <w:rsid w:val="00153CAC"/>
    <w:rsid w:val="00154396"/>
    <w:rsid w:val="00154462"/>
    <w:rsid w:val="00154587"/>
    <w:rsid w:val="00154A70"/>
    <w:rsid w:val="00154B47"/>
    <w:rsid w:val="00155246"/>
    <w:rsid w:val="00155269"/>
    <w:rsid w:val="001553A5"/>
    <w:rsid w:val="001560FB"/>
    <w:rsid w:val="0015669D"/>
    <w:rsid w:val="001568DA"/>
    <w:rsid w:val="00156946"/>
    <w:rsid w:val="00156D4D"/>
    <w:rsid w:val="00156D55"/>
    <w:rsid w:val="00156E77"/>
    <w:rsid w:val="00156FE1"/>
    <w:rsid w:val="00157002"/>
    <w:rsid w:val="0015726C"/>
    <w:rsid w:val="0015759F"/>
    <w:rsid w:val="001576E6"/>
    <w:rsid w:val="001577AF"/>
    <w:rsid w:val="00157903"/>
    <w:rsid w:val="00157A1A"/>
    <w:rsid w:val="00157E05"/>
    <w:rsid w:val="0016022D"/>
    <w:rsid w:val="001602EA"/>
    <w:rsid w:val="00160401"/>
    <w:rsid w:val="0016073C"/>
    <w:rsid w:val="00160F93"/>
    <w:rsid w:val="001611C7"/>
    <w:rsid w:val="001615DA"/>
    <w:rsid w:val="00161BD1"/>
    <w:rsid w:val="001621C8"/>
    <w:rsid w:val="001623A6"/>
    <w:rsid w:val="00162F15"/>
    <w:rsid w:val="00163069"/>
    <w:rsid w:val="001633DB"/>
    <w:rsid w:val="001637BA"/>
    <w:rsid w:val="00163922"/>
    <w:rsid w:val="00163971"/>
    <w:rsid w:val="00163CFD"/>
    <w:rsid w:val="00164010"/>
    <w:rsid w:val="00164826"/>
    <w:rsid w:val="00164D84"/>
    <w:rsid w:val="0016539E"/>
    <w:rsid w:val="00165C4C"/>
    <w:rsid w:val="0016611F"/>
    <w:rsid w:val="00166357"/>
    <w:rsid w:val="0016641B"/>
    <w:rsid w:val="00166AE4"/>
    <w:rsid w:val="00166FEF"/>
    <w:rsid w:val="00167903"/>
    <w:rsid w:val="001679F7"/>
    <w:rsid w:val="00167A2B"/>
    <w:rsid w:val="001706E9"/>
    <w:rsid w:val="001711E1"/>
    <w:rsid w:val="00171287"/>
    <w:rsid w:val="001713AE"/>
    <w:rsid w:val="00171416"/>
    <w:rsid w:val="0017225E"/>
    <w:rsid w:val="001723CF"/>
    <w:rsid w:val="00172651"/>
    <w:rsid w:val="0017269F"/>
    <w:rsid w:val="0017336C"/>
    <w:rsid w:val="00173B5D"/>
    <w:rsid w:val="00173B94"/>
    <w:rsid w:val="00173BE6"/>
    <w:rsid w:val="00173EE7"/>
    <w:rsid w:val="00174477"/>
    <w:rsid w:val="00174A43"/>
    <w:rsid w:val="00174AE0"/>
    <w:rsid w:val="001753D5"/>
    <w:rsid w:val="00175A4A"/>
    <w:rsid w:val="00175CBD"/>
    <w:rsid w:val="001760BA"/>
    <w:rsid w:val="001761A0"/>
    <w:rsid w:val="0017674A"/>
    <w:rsid w:val="00176C2F"/>
    <w:rsid w:val="00177328"/>
    <w:rsid w:val="00177341"/>
    <w:rsid w:val="00177724"/>
    <w:rsid w:val="00177906"/>
    <w:rsid w:val="00177F40"/>
    <w:rsid w:val="00180504"/>
    <w:rsid w:val="00181098"/>
    <w:rsid w:val="001810EA"/>
    <w:rsid w:val="0018137B"/>
    <w:rsid w:val="00181BE5"/>
    <w:rsid w:val="00181F5C"/>
    <w:rsid w:val="00181FFC"/>
    <w:rsid w:val="00182060"/>
    <w:rsid w:val="00182619"/>
    <w:rsid w:val="001834FA"/>
    <w:rsid w:val="001836B8"/>
    <w:rsid w:val="00183E34"/>
    <w:rsid w:val="0018452D"/>
    <w:rsid w:val="00184C16"/>
    <w:rsid w:val="0018556F"/>
    <w:rsid w:val="00185C07"/>
    <w:rsid w:val="001862CF"/>
    <w:rsid w:val="0018635B"/>
    <w:rsid w:val="0018666B"/>
    <w:rsid w:val="00186B31"/>
    <w:rsid w:val="00186EBB"/>
    <w:rsid w:val="00187527"/>
    <w:rsid w:val="00187DD2"/>
    <w:rsid w:val="001902A5"/>
    <w:rsid w:val="00190E9F"/>
    <w:rsid w:val="001911F2"/>
    <w:rsid w:val="001916AD"/>
    <w:rsid w:val="001916C0"/>
    <w:rsid w:val="001916F9"/>
    <w:rsid w:val="00191EC6"/>
    <w:rsid w:val="001923A8"/>
    <w:rsid w:val="0019291C"/>
    <w:rsid w:val="00192C78"/>
    <w:rsid w:val="00193156"/>
    <w:rsid w:val="001931F8"/>
    <w:rsid w:val="0019396E"/>
    <w:rsid w:val="00193D32"/>
    <w:rsid w:val="00194800"/>
    <w:rsid w:val="00194E95"/>
    <w:rsid w:val="00196531"/>
    <w:rsid w:val="00197158"/>
    <w:rsid w:val="001A0FB7"/>
    <w:rsid w:val="001A1416"/>
    <w:rsid w:val="001A1516"/>
    <w:rsid w:val="001A15DE"/>
    <w:rsid w:val="001A1E08"/>
    <w:rsid w:val="001A2060"/>
    <w:rsid w:val="001A20AE"/>
    <w:rsid w:val="001A3047"/>
    <w:rsid w:val="001A3325"/>
    <w:rsid w:val="001A4A57"/>
    <w:rsid w:val="001A4EA6"/>
    <w:rsid w:val="001A5668"/>
    <w:rsid w:val="001A56CA"/>
    <w:rsid w:val="001A5DF3"/>
    <w:rsid w:val="001A60D7"/>
    <w:rsid w:val="001A62D5"/>
    <w:rsid w:val="001A673C"/>
    <w:rsid w:val="001A6AC5"/>
    <w:rsid w:val="001A77CF"/>
    <w:rsid w:val="001A7AF9"/>
    <w:rsid w:val="001A7C93"/>
    <w:rsid w:val="001A7F84"/>
    <w:rsid w:val="001B0309"/>
    <w:rsid w:val="001B09B8"/>
    <w:rsid w:val="001B0EA2"/>
    <w:rsid w:val="001B1684"/>
    <w:rsid w:val="001B2572"/>
    <w:rsid w:val="001B25E2"/>
    <w:rsid w:val="001B2DCC"/>
    <w:rsid w:val="001B2E90"/>
    <w:rsid w:val="001B3089"/>
    <w:rsid w:val="001B32A6"/>
    <w:rsid w:val="001B3E45"/>
    <w:rsid w:val="001B4598"/>
    <w:rsid w:val="001B4C41"/>
    <w:rsid w:val="001B5457"/>
    <w:rsid w:val="001B5EBD"/>
    <w:rsid w:val="001B69DC"/>
    <w:rsid w:val="001B6D01"/>
    <w:rsid w:val="001B7024"/>
    <w:rsid w:val="001B733C"/>
    <w:rsid w:val="001B7BBA"/>
    <w:rsid w:val="001B7BEE"/>
    <w:rsid w:val="001B7FC6"/>
    <w:rsid w:val="001C002B"/>
    <w:rsid w:val="001C0D2E"/>
    <w:rsid w:val="001C1012"/>
    <w:rsid w:val="001C12F2"/>
    <w:rsid w:val="001C1643"/>
    <w:rsid w:val="001C1792"/>
    <w:rsid w:val="001C1793"/>
    <w:rsid w:val="001C1D97"/>
    <w:rsid w:val="001C1DED"/>
    <w:rsid w:val="001C2B6C"/>
    <w:rsid w:val="001C2FCC"/>
    <w:rsid w:val="001C330B"/>
    <w:rsid w:val="001C37EF"/>
    <w:rsid w:val="001C3930"/>
    <w:rsid w:val="001C3AE6"/>
    <w:rsid w:val="001C4788"/>
    <w:rsid w:val="001C48C6"/>
    <w:rsid w:val="001C4B19"/>
    <w:rsid w:val="001C51F3"/>
    <w:rsid w:val="001C626B"/>
    <w:rsid w:val="001C6524"/>
    <w:rsid w:val="001C6821"/>
    <w:rsid w:val="001C6BF8"/>
    <w:rsid w:val="001C71E6"/>
    <w:rsid w:val="001C77AF"/>
    <w:rsid w:val="001C7F0B"/>
    <w:rsid w:val="001C7F2B"/>
    <w:rsid w:val="001D052E"/>
    <w:rsid w:val="001D0A2C"/>
    <w:rsid w:val="001D0B9F"/>
    <w:rsid w:val="001D195D"/>
    <w:rsid w:val="001D19DF"/>
    <w:rsid w:val="001D3178"/>
    <w:rsid w:val="001D31A2"/>
    <w:rsid w:val="001D360E"/>
    <w:rsid w:val="001D3709"/>
    <w:rsid w:val="001D4043"/>
    <w:rsid w:val="001D4291"/>
    <w:rsid w:val="001D43AF"/>
    <w:rsid w:val="001D4903"/>
    <w:rsid w:val="001D4C1F"/>
    <w:rsid w:val="001D4D57"/>
    <w:rsid w:val="001D6386"/>
    <w:rsid w:val="001D6B9E"/>
    <w:rsid w:val="001D6D53"/>
    <w:rsid w:val="001D7263"/>
    <w:rsid w:val="001D7899"/>
    <w:rsid w:val="001D7FE0"/>
    <w:rsid w:val="001E01F4"/>
    <w:rsid w:val="001E0873"/>
    <w:rsid w:val="001E0DAD"/>
    <w:rsid w:val="001E13F4"/>
    <w:rsid w:val="001E14EC"/>
    <w:rsid w:val="001E252B"/>
    <w:rsid w:val="001E2609"/>
    <w:rsid w:val="001E2E29"/>
    <w:rsid w:val="001E3A37"/>
    <w:rsid w:val="001E3F74"/>
    <w:rsid w:val="001E4CEE"/>
    <w:rsid w:val="001E518E"/>
    <w:rsid w:val="001E53BF"/>
    <w:rsid w:val="001E5CB4"/>
    <w:rsid w:val="001E695A"/>
    <w:rsid w:val="001E6DE5"/>
    <w:rsid w:val="001E712E"/>
    <w:rsid w:val="001E7170"/>
    <w:rsid w:val="001E71B1"/>
    <w:rsid w:val="001E7AEF"/>
    <w:rsid w:val="001E7E6F"/>
    <w:rsid w:val="001F03AD"/>
    <w:rsid w:val="001F0409"/>
    <w:rsid w:val="001F091F"/>
    <w:rsid w:val="001F0ED2"/>
    <w:rsid w:val="001F1A19"/>
    <w:rsid w:val="001F1A35"/>
    <w:rsid w:val="001F1DEF"/>
    <w:rsid w:val="001F1EE4"/>
    <w:rsid w:val="001F1F59"/>
    <w:rsid w:val="001F299B"/>
    <w:rsid w:val="001F29D4"/>
    <w:rsid w:val="001F2D01"/>
    <w:rsid w:val="001F3213"/>
    <w:rsid w:val="001F325C"/>
    <w:rsid w:val="001F48BB"/>
    <w:rsid w:val="001F49BA"/>
    <w:rsid w:val="001F4CC1"/>
    <w:rsid w:val="001F5873"/>
    <w:rsid w:val="001F58C2"/>
    <w:rsid w:val="001F6B78"/>
    <w:rsid w:val="001F7DAD"/>
    <w:rsid w:val="00200293"/>
    <w:rsid w:val="0020039A"/>
    <w:rsid w:val="00200458"/>
    <w:rsid w:val="0020047A"/>
    <w:rsid w:val="00201C59"/>
    <w:rsid w:val="00201DF5"/>
    <w:rsid w:val="00201F59"/>
    <w:rsid w:val="00202455"/>
    <w:rsid w:val="0020252A"/>
    <w:rsid w:val="00202596"/>
    <w:rsid w:val="00203D3C"/>
    <w:rsid w:val="0020456B"/>
    <w:rsid w:val="00204590"/>
    <w:rsid w:val="002046CC"/>
    <w:rsid w:val="0020490C"/>
    <w:rsid w:val="00204ACF"/>
    <w:rsid w:val="00204BFD"/>
    <w:rsid w:val="00204F86"/>
    <w:rsid w:val="00204FC9"/>
    <w:rsid w:val="0020542D"/>
    <w:rsid w:val="00205C2F"/>
    <w:rsid w:val="0020610F"/>
    <w:rsid w:val="00206B60"/>
    <w:rsid w:val="00206C38"/>
    <w:rsid w:val="00206DA0"/>
    <w:rsid w:val="00207045"/>
    <w:rsid w:val="00207A59"/>
    <w:rsid w:val="00207C13"/>
    <w:rsid w:val="00207DEA"/>
    <w:rsid w:val="0021054B"/>
    <w:rsid w:val="002105AF"/>
    <w:rsid w:val="00210639"/>
    <w:rsid w:val="00210F07"/>
    <w:rsid w:val="00212467"/>
    <w:rsid w:val="00212EE6"/>
    <w:rsid w:val="00213890"/>
    <w:rsid w:val="002139E4"/>
    <w:rsid w:val="00213F8C"/>
    <w:rsid w:val="002143DC"/>
    <w:rsid w:val="0021490C"/>
    <w:rsid w:val="00214A29"/>
    <w:rsid w:val="002151C2"/>
    <w:rsid w:val="00215458"/>
    <w:rsid w:val="002156D8"/>
    <w:rsid w:val="0021578A"/>
    <w:rsid w:val="00215ECB"/>
    <w:rsid w:val="00215F31"/>
    <w:rsid w:val="0021658B"/>
    <w:rsid w:val="002169D8"/>
    <w:rsid w:val="00216B2B"/>
    <w:rsid w:val="00217135"/>
    <w:rsid w:val="00217ADF"/>
    <w:rsid w:val="00220676"/>
    <w:rsid w:val="00220C5C"/>
    <w:rsid w:val="0022194D"/>
    <w:rsid w:val="00221971"/>
    <w:rsid w:val="00222101"/>
    <w:rsid w:val="002225C0"/>
    <w:rsid w:val="002226EB"/>
    <w:rsid w:val="00222991"/>
    <w:rsid w:val="00222DA8"/>
    <w:rsid w:val="00223D39"/>
    <w:rsid w:val="0022423B"/>
    <w:rsid w:val="00224407"/>
    <w:rsid w:val="00224473"/>
    <w:rsid w:val="002244AC"/>
    <w:rsid w:val="002244F9"/>
    <w:rsid w:val="002248E0"/>
    <w:rsid w:val="00224DEF"/>
    <w:rsid w:val="00225D62"/>
    <w:rsid w:val="00225D69"/>
    <w:rsid w:val="00226926"/>
    <w:rsid w:val="00226DB9"/>
    <w:rsid w:val="00226FF6"/>
    <w:rsid w:val="00227263"/>
    <w:rsid w:val="0022737D"/>
    <w:rsid w:val="002274ED"/>
    <w:rsid w:val="002277C6"/>
    <w:rsid w:val="00230017"/>
    <w:rsid w:val="00230022"/>
    <w:rsid w:val="00230106"/>
    <w:rsid w:val="0023175D"/>
    <w:rsid w:val="0023176A"/>
    <w:rsid w:val="00232078"/>
    <w:rsid w:val="00232184"/>
    <w:rsid w:val="002326A8"/>
    <w:rsid w:val="00233389"/>
    <w:rsid w:val="00233BD2"/>
    <w:rsid w:val="002343B7"/>
    <w:rsid w:val="002344B5"/>
    <w:rsid w:val="002355E8"/>
    <w:rsid w:val="00235E41"/>
    <w:rsid w:val="002362C9"/>
    <w:rsid w:val="002364B3"/>
    <w:rsid w:val="0023655C"/>
    <w:rsid w:val="00236709"/>
    <w:rsid w:val="00236EF9"/>
    <w:rsid w:val="00237151"/>
    <w:rsid w:val="002371D4"/>
    <w:rsid w:val="0023736A"/>
    <w:rsid w:val="002375D3"/>
    <w:rsid w:val="00237D21"/>
    <w:rsid w:val="00237D6D"/>
    <w:rsid w:val="00237E90"/>
    <w:rsid w:val="00240009"/>
    <w:rsid w:val="002406FD"/>
    <w:rsid w:val="00240E78"/>
    <w:rsid w:val="00240E88"/>
    <w:rsid w:val="0024277B"/>
    <w:rsid w:val="0024303B"/>
    <w:rsid w:val="00243369"/>
    <w:rsid w:val="002435E5"/>
    <w:rsid w:val="0024374E"/>
    <w:rsid w:val="00243D0F"/>
    <w:rsid w:val="00243DC0"/>
    <w:rsid w:val="002440A9"/>
    <w:rsid w:val="00244337"/>
    <w:rsid w:val="0024575A"/>
    <w:rsid w:val="002459C7"/>
    <w:rsid w:val="002459F2"/>
    <w:rsid w:val="00245CA3"/>
    <w:rsid w:val="00245CEE"/>
    <w:rsid w:val="00245DEF"/>
    <w:rsid w:val="0024640E"/>
    <w:rsid w:val="00246AD1"/>
    <w:rsid w:val="00246B47"/>
    <w:rsid w:val="00247222"/>
    <w:rsid w:val="00247666"/>
    <w:rsid w:val="00251017"/>
    <w:rsid w:val="002513BF"/>
    <w:rsid w:val="0025154B"/>
    <w:rsid w:val="00251641"/>
    <w:rsid w:val="00251DD1"/>
    <w:rsid w:val="00251F16"/>
    <w:rsid w:val="00253259"/>
    <w:rsid w:val="00253C44"/>
    <w:rsid w:val="00253E75"/>
    <w:rsid w:val="002545B7"/>
    <w:rsid w:val="002548E4"/>
    <w:rsid w:val="00254A0D"/>
    <w:rsid w:val="00255019"/>
    <w:rsid w:val="002552D6"/>
    <w:rsid w:val="00257289"/>
    <w:rsid w:val="002607E7"/>
    <w:rsid w:val="00260889"/>
    <w:rsid w:val="002609D9"/>
    <w:rsid w:val="00260C52"/>
    <w:rsid w:val="00260D86"/>
    <w:rsid w:val="00260E55"/>
    <w:rsid w:val="002611BE"/>
    <w:rsid w:val="0026147F"/>
    <w:rsid w:val="002614B8"/>
    <w:rsid w:val="002614BD"/>
    <w:rsid w:val="0026242C"/>
    <w:rsid w:val="00262CCF"/>
    <w:rsid w:val="00262D51"/>
    <w:rsid w:val="00263306"/>
    <w:rsid w:val="00263616"/>
    <w:rsid w:val="00263769"/>
    <w:rsid w:val="0026396A"/>
    <w:rsid w:val="002645C5"/>
    <w:rsid w:val="002657F2"/>
    <w:rsid w:val="00265C75"/>
    <w:rsid w:val="00265FF5"/>
    <w:rsid w:val="002675D7"/>
    <w:rsid w:val="002675E9"/>
    <w:rsid w:val="0026784E"/>
    <w:rsid w:val="0026790D"/>
    <w:rsid w:val="00267E35"/>
    <w:rsid w:val="00270195"/>
    <w:rsid w:val="0027032F"/>
    <w:rsid w:val="0027180B"/>
    <w:rsid w:val="00271D51"/>
    <w:rsid w:val="0027237D"/>
    <w:rsid w:val="002727F6"/>
    <w:rsid w:val="00272BFF"/>
    <w:rsid w:val="00273BB4"/>
    <w:rsid w:val="00273F75"/>
    <w:rsid w:val="00274222"/>
    <w:rsid w:val="00274831"/>
    <w:rsid w:val="00274B15"/>
    <w:rsid w:val="00274C28"/>
    <w:rsid w:val="00274D47"/>
    <w:rsid w:val="00275504"/>
    <w:rsid w:val="00275657"/>
    <w:rsid w:val="00275AA3"/>
    <w:rsid w:val="00275AA7"/>
    <w:rsid w:val="00275AB1"/>
    <w:rsid w:val="00275BB3"/>
    <w:rsid w:val="00275C6D"/>
    <w:rsid w:val="00275E4A"/>
    <w:rsid w:val="0027643B"/>
    <w:rsid w:val="00276AD6"/>
    <w:rsid w:val="00276BA2"/>
    <w:rsid w:val="00276EF0"/>
    <w:rsid w:val="00276F0D"/>
    <w:rsid w:val="00277118"/>
    <w:rsid w:val="002771A4"/>
    <w:rsid w:val="002773BD"/>
    <w:rsid w:val="00277558"/>
    <w:rsid w:val="002778D4"/>
    <w:rsid w:val="00277AEA"/>
    <w:rsid w:val="00277D26"/>
    <w:rsid w:val="00277E5D"/>
    <w:rsid w:val="002803CC"/>
    <w:rsid w:val="002805DA"/>
    <w:rsid w:val="002808CE"/>
    <w:rsid w:val="00280E8F"/>
    <w:rsid w:val="002812E6"/>
    <w:rsid w:val="0028151C"/>
    <w:rsid w:val="00281B38"/>
    <w:rsid w:val="00281C95"/>
    <w:rsid w:val="0028204B"/>
    <w:rsid w:val="0028242D"/>
    <w:rsid w:val="002828CE"/>
    <w:rsid w:val="00282C49"/>
    <w:rsid w:val="00282D9C"/>
    <w:rsid w:val="0028376B"/>
    <w:rsid w:val="00283897"/>
    <w:rsid w:val="00283BB9"/>
    <w:rsid w:val="00283BEB"/>
    <w:rsid w:val="002840E2"/>
    <w:rsid w:val="002844D2"/>
    <w:rsid w:val="002844FC"/>
    <w:rsid w:val="00284860"/>
    <w:rsid w:val="00284924"/>
    <w:rsid w:val="00284AA1"/>
    <w:rsid w:val="00284C3F"/>
    <w:rsid w:val="00284D40"/>
    <w:rsid w:val="002855CF"/>
    <w:rsid w:val="00285ABD"/>
    <w:rsid w:val="00285B1A"/>
    <w:rsid w:val="00285C7A"/>
    <w:rsid w:val="002860F1"/>
    <w:rsid w:val="002863C7"/>
    <w:rsid w:val="00286DEB"/>
    <w:rsid w:val="00287A35"/>
    <w:rsid w:val="002911C9"/>
    <w:rsid w:val="002919AB"/>
    <w:rsid w:val="002919B0"/>
    <w:rsid w:val="00292288"/>
    <w:rsid w:val="002927E9"/>
    <w:rsid w:val="0029330C"/>
    <w:rsid w:val="00293734"/>
    <w:rsid w:val="0029390D"/>
    <w:rsid w:val="00293914"/>
    <w:rsid w:val="00293B96"/>
    <w:rsid w:val="00293E1A"/>
    <w:rsid w:val="002940C4"/>
    <w:rsid w:val="002953A8"/>
    <w:rsid w:val="00295614"/>
    <w:rsid w:val="00295F6A"/>
    <w:rsid w:val="0029677E"/>
    <w:rsid w:val="0029701C"/>
    <w:rsid w:val="00297323"/>
    <w:rsid w:val="002A00BB"/>
    <w:rsid w:val="002A1272"/>
    <w:rsid w:val="002A12AB"/>
    <w:rsid w:val="002A18C6"/>
    <w:rsid w:val="002A278F"/>
    <w:rsid w:val="002A2B00"/>
    <w:rsid w:val="002A2B6A"/>
    <w:rsid w:val="002A2E4B"/>
    <w:rsid w:val="002A3366"/>
    <w:rsid w:val="002A35AC"/>
    <w:rsid w:val="002A3DC1"/>
    <w:rsid w:val="002A4050"/>
    <w:rsid w:val="002A42AF"/>
    <w:rsid w:val="002A453D"/>
    <w:rsid w:val="002A47E4"/>
    <w:rsid w:val="002A48E7"/>
    <w:rsid w:val="002A52F8"/>
    <w:rsid w:val="002A55AF"/>
    <w:rsid w:val="002A5849"/>
    <w:rsid w:val="002A588E"/>
    <w:rsid w:val="002A648F"/>
    <w:rsid w:val="002A66FA"/>
    <w:rsid w:val="002A6B84"/>
    <w:rsid w:val="002A6C15"/>
    <w:rsid w:val="002A6EC6"/>
    <w:rsid w:val="002A6F5C"/>
    <w:rsid w:val="002A7A2E"/>
    <w:rsid w:val="002A7F06"/>
    <w:rsid w:val="002B00AA"/>
    <w:rsid w:val="002B088F"/>
    <w:rsid w:val="002B0D86"/>
    <w:rsid w:val="002B1171"/>
    <w:rsid w:val="002B11CE"/>
    <w:rsid w:val="002B12A6"/>
    <w:rsid w:val="002B13A0"/>
    <w:rsid w:val="002B1965"/>
    <w:rsid w:val="002B1969"/>
    <w:rsid w:val="002B2514"/>
    <w:rsid w:val="002B2646"/>
    <w:rsid w:val="002B2B1F"/>
    <w:rsid w:val="002B2E27"/>
    <w:rsid w:val="002B2E93"/>
    <w:rsid w:val="002B2FAF"/>
    <w:rsid w:val="002B31C5"/>
    <w:rsid w:val="002B3210"/>
    <w:rsid w:val="002B3378"/>
    <w:rsid w:val="002B3BCD"/>
    <w:rsid w:val="002B53C5"/>
    <w:rsid w:val="002B58CD"/>
    <w:rsid w:val="002B7106"/>
    <w:rsid w:val="002C025F"/>
    <w:rsid w:val="002C02E7"/>
    <w:rsid w:val="002C04A3"/>
    <w:rsid w:val="002C07CA"/>
    <w:rsid w:val="002C092C"/>
    <w:rsid w:val="002C1094"/>
    <w:rsid w:val="002C16F2"/>
    <w:rsid w:val="002C18B6"/>
    <w:rsid w:val="002C1918"/>
    <w:rsid w:val="002C1E9A"/>
    <w:rsid w:val="002C252A"/>
    <w:rsid w:val="002C25D5"/>
    <w:rsid w:val="002C306D"/>
    <w:rsid w:val="002C30A9"/>
    <w:rsid w:val="002C3C72"/>
    <w:rsid w:val="002C4AE1"/>
    <w:rsid w:val="002C4BD7"/>
    <w:rsid w:val="002C5124"/>
    <w:rsid w:val="002C574B"/>
    <w:rsid w:val="002C584D"/>
    <w:rsid w:val="002C5EC6"/>
    <w:rsid w:val="002C5FC2"/>
    <w:rsid w:val="002C60EF"/>
    <w:rsid w:val="002C6C4D"/>
    <w:rsid w:val="002C6F14"/>
    <w:rsid w:val="002C7075"/>
    <w:rsid w:val="002C7142"/>
    <w:rsid w:val="002C7837"/>
    <w:rsid w:val="002C7ABC"/>
    <w:rsid w:val="002D011C"/>
    <w:rsid w:val="002D02BC"/>
    <w:rsid w:val="002D0C6E"/>
    <w:rsid w:val="002D0F3B"/>
    <w:rsid w:val="002D1016"/>
    <w:rsid w:val="002D10F3"/>
    <w:rsid w:val="002D13CB"/>
    <w:rsid w:val="002D1514"/>
    <w:rsid w:val="002D1C70"/>
    <w:rsid w:val="002D2088"/>
    <w:rsid w:val="002D2271"/>
    <w:rsid w:val="002D2374"/>
    <w:rsid w:val="002D3591"/>
    <w:rsid w:val="002D36C8"/>
    <w:rsid w:val="002D42D8"/>
    <w:rsid w:val="002D458B"/>
    <w:rsid w:val="002D4C18"/>
    <w:rsid w:val="002D4EA7"/>
    <w:rsid w:val="002D5055"/>
    <w:rsid w:val="002D5944"/>
    <w:rsid w:val="002D5C92"/>
    <w:rsid w:val="002D5D70"/>
    <w:rsid w:val="002D5F1D"/>
    <w:rsid w:val="002D6034"/>
    <w:rsid w:val="002D62B1"/>
    <w:rsid w:val="002D62C7"/>
    <w:rsid w:val="002D6952"/>
    <w:rsid w:val="002D6D46"/>
    <w:rsid w:val="002D6E21"/>
    <w:rsid w:val="002D7463"/>
    <w:rsid w:val="002D7F54"/>
    <w:rsid w:val="002E0A11"/>
    <w:rsid w:val="002E106D"/>
    <w:rsid w:val="002E1385"/>
    <w:rsid w:val="002E16ED"/>
    <w:rsid w:val="002E1A28"/>
    <w:rsid w:val="002E2350"/>
    <w:rsid w:val="002E2425"/>
    <w:rsid w:val="002E24F2"/>
    <w:rsid w:val="002E2AFD"/>
    <w:rsid w:val="002E2F00"/>
    <w:rsid w:val="002E3037"/>
    <w:rsid w:val="002E3148"/>
    <w:rsid w:val="002E37E7"/>
    <w:rsid w:val="002E3A1B"/>
    <w:rsid w:val="002E3A1D"/>
    <w:rsid w:val="002E3D5C"/>
    <w:rsid w:val="002E3EF2"/>
    <w:rsid w:val="002E473C"/>
    <w:rsid w:val="002E48C0"/>
    <w:rsid w:val="002E496E"/>
    <w:rsid w:val="002E5140"/>
    <w:rsid w:val="002E533C"/>
    <w:rsid w:val="002E60D8"/>
    <w:rsid w:val="002E62CE"/>
    <w:rsid w:val="002E6716"/>
    <w:rsid w:val="002E6DA6"/>
    <w:rsid w:val="002E74A0"/>
    <w:rsid w:val="002E7815"/>
    <w:rsid w:val="002E7A6C"/>
    <w:rsid w:val="002E7ECC"/>
    <w:rsid w:val="002F04F7"/>
    <w:rsid w:val="002F06DA"/>
    <w:rsid w:val="002F1215"/>
    <w:rsid w:val="002F13D3"/>
    <w:rsid w:val="002F196C"/>
    <w:rsid w:val="002F2B9C"/>
    <w:rsid w:val="002F2E3F"/>
    <w:rsid w:val="002F35AB"/>
    <w:rsid w:val="002F3C3F"/>
    <w:rsid w:val="002F485D"/>
    <w:rsid w:val="002F50F8"/>
    <w:rsid w:val="002F51B1"/>
    <w:rsid w:val="002F54AD"/>
    <w:rsid w:val="002F593A"/>
    <w:rsid w:val="002F5A6C"/>
    <w:rsid w:val="002F61FA"/>
    <w:rsid w:val="002F6A7B"/>
    <w:rsid w:val="002F6B66"/>
    <w:rsid w:val="002F6FA1"/>
    <w:rsid w:val="002F7283"/>
    <w:rsid w:val="002F730A"/>
    <w:rsid w:val="002F7820"/>
    <w:rsid w:val="002F7A31"/>
    <w:rsid w:val="00301AC9"/>
    <w:rsid w:val="00302052"/>
    <w:rsid w:val="00302720"/>
    <w:rsid w:val="0030294E"/>
    <w:rsid w:val="00302AAF"/>
    <w:rsid w:val="00302C63"/>
    <w:rsid w:val="00302F71"/>
    <w:rsid w:val="00303135"/>
    <w:rsid w:val="0030357F"/>
    <w:rsid w:val="00303D49"/>
    <w:rsid w:val="00303DD2"/>
    <w:rsid w:val="00304012"/>
    <w:rsid w:val="003045C0"/>
    <w:rsid w:val="00304D69"/>
    <w:rsid w:val="00304E89"/>
    <w:rsid w:val="00305A77"/>
    <w:rsid w:val="003063A2"/>
    <w:rsid w:val="00307386"/>
    <w:rsid w:val="00307602"/>
    <w:rsid w:val="00307D13"/>
    <w:rsid w:val="0031062F"/>
    <w:rsid w:val="00310FDA"/>
    <w:rsid w:val="00311FEE"/>
    <w:rsid w:val="0031205E"/>
    <w:rsid w:val="0031206E"/>
    <w:rsid w:val="00312547"/>
    <w:rsid w:val="003127FF"/>
    <w:rsid w:val="00312AE5"/>
    <w:rsid w:val="00312B90"/>
    <w:rsid w:val="00314026"/>
    <w:rsid w:val="003141BA"/>
    <w:rsid w:val="0031447A"/>
    <w:rsid w:val="00314482"/>
    <w:rsid w:val="00314719"/>
    <w:rsid w:val="00315139"/>
    <w:rsid w:val="00315270"/>
    <w:rsid w:val="00315B42"/>
    <w:rsid w:val="003164FA"/>
    <w:rsid w:val="00316C88"/>
    <w:rsid w:val="003178A5"/>
    <w:rsid w:val="003179EF"/>
    <w:rsid w:val="00317BE7"/>
    <w:rsid w:val="003202C9"/>
    <w:rsid w:val="00320AC8"/>
    <w:rsid w:val="00320D8E"/>
    <w:rsid w:val="0032131A"/>
    <w:rsid w:val="003213FF"/>
    <w:rsid w:val="00321ED8"/>
    <w:rsid w:val="003223D6"/>
    <w:rsid w:val="00322768"/>
    <w:rsid w:val="00322F06"/>
    <w:rsid w:val="00322FE5"/>
    <w:rsid w:val="003232AF"/>
    <w:rsid w:val="0032361E"/>
    <w:rsid w:val="00323952"/>
    <w:rsid w:val="00323D50"/>
    <w:rsid w:val="003249BB"/>
    <w:rsid w:val="00324D56"/>
    <w:rsid w:val="00325040"/>
    <w:rsid w:val="00325239"/>
    <w:rsid w:val="003255D5"/>
    <w:rsid w:val="003261B8"/>
    <w:rsid w:val="00326BA0"/>
    <w:rsid w:val="00326CCF"/>
    <w:rsid w:val="00327018"/>
    <w:rsid w:val="003273EF"/>
    <w:rsid w:val="00327613"/>
    <w:rsid w:val="00327DD8"/>
    <w:rsid w:val="00327E3E"/>
    <w:rsid w:val="00327F2D"/>
    <w:rsid w:val="0033059A"/>
    <w:rsid w:val="00330802"/>
    <w:rsid w:val="0033086E"/>
    <w:rsid w:val="00330F62"/>
    <w:rsid w:val="00331575"/>
    <w:rsid w:val="00331CE1"/>
    <w:rsid w:val="003320F6"/>
    <w:rsid w:val="00332109"/>
    <w:rsid w:val="00335058"/>
    <w:rsid w:val="0033556F"/>
    <w:rsid w:val="00335A8D"/>
    <w:rsid w:val="00335EF5"/>
    <w:rsid w:val="0033648C"/>
    <w:rsid w:val="003365C8"/>
    <w:rsid w:val="003371E2"/>
    <w:rsid w:val="00340314"/>
    <w:rsid w:val="003405D5"/>
    <w:rsid w:val="00340726"/>
    <w:rsid w:val="00340791"/>
    <w:rsid w:val="003417BB"/>
    <w:rsid w:val="0034229A"/>
    <w:rsid w:val="003422EA"/>
    <w:rsid w:val="003428AB"/>
    <w:rsid w:val="00342D45"/>
    <w:rsid w:val="00343300"/>
    <w:rsid w:val="003439B2"/>
    <w:rsid w:val="00343D26"/>
    <w:rsid w:val="003444D4"/>
    <w:rsid w:val="00344858"/>
    <w:rsid w:val="0034506A"/>
    <w:rsid w:val="00345524"/>
    <w:rsid w:val="0034585B"/>
    <w:rsid w:val="00345AC5"/>
    <w:rsid w:val="00346197"/>
    <w:rsid w:val="00346A2F"/>
    <w:rsid w:val="00346BFB"/>
    <w:rsid w:val="00346E50"/>
    <w:rsid w:val="00347269"/>
    <w:rsid w:val="00347BC9"/>
    <w:rsid w:val="00347C65"/>
    <w:rsid w:val="00347EBC"/>
    <w:rsid w:val="0035039F"/>
    <w:rsid w:val="003504AC"/>
    <w:rsid w:val="003506FE"/>
    <w:rsid w:val="003507CF"/>
    <w:rsid w:val="003514F9"/>
    <w:rsid w:val="003516E0"/>
    <w:rsid w:val="00351954"/>
    <w:rsid w:val="003524CB"/>
    <w:rsid w:val="00352536"/>
    <w:rsid w:val="00352548"/>
    <w:rsid w:val="003530CD"/>
    <w:rsid w:val="00353414"/>
    <w:rsid w:val="00353781"/>
    <w:rsid w:val="00354098"/>
    <w:rsid w:val="003541B0"/>
    <w:rsid w:val="003549EC"/>
    <w:rsid w:val="00354B36"/>
    <w:rsid w:val="00355163"/>
    <w:rsid w:val="00355448"/>
    <w:rsid w:val="00356273"/>
    <w:rsid w:val="00356B1B"/>
    <w:rsid w:val="003575AF"/>
    <w:rsid w:val="00357C41"/>
    <w:rsid w:val="00357EAB"/>
    <w:rsid w:val="00357F61"/>
    <w:rsid w:val="003603FE"/>
    <w:rsid w:val="00360865"/>
    <w:rsid w:val="00361886"/>
    <w:rsid w:val="00361ABC"/>
    <w:rsid w:val="00361FFD"/>
    <w:rsid w:val="003627A5"/>
    <w:rsid w:val="00363551"/>
    <w:rsid w:val="0036564F"/>
    <w:rsid w:val="003661B3"/>
    <w:rsid w:val="00366203"/>
    <w:rsid w:val="00366367"/>
    <w:rsid w:val="00366C53"/>
    <w:rsid w:val="00366DDF"/>
    <w:rsid w:val="00367057"/>
    <w:rsid w:val="0036725B"/>
    <w:rsid w:val="00367271"/>
    <w:rsid w:val="00367536"/>
    <w:rsid w:val="0036779F"/>
    <w:rsid w:val="0036787A"/>
    <w:rsid w:val="00367990"/>
    <w:rsid w:val="00367A73"/>
    <w:rsid w:val="00370300"/>
    <w:rsid w:val="0037082D"/>
    <w:rsid w:val="003712D7"/>
    <w:rsid w:val="00371486"/>
    <w:rsid w:val="00371B08"/>
    <w:rsid w:val="003726DD"/>
    <w:rsid w:val="003728E0"/>
    <w:rsid w:val="00372F0F"/>
    <w:rsid w:val="00373A69"/>
    <w:rsid w:val="00373ACA"/>
    <w:rsid w:val="00373B62"/>
    <w:rsid w:val="00373D18"/>
    <w:rsid w:val="00373E2C"/>
    <w:rsid w:val="00373E6F"/>
    <w:rsid w:val="003741C0"/>
    <w:rsid w:val="00374691"/>
    <w:rsid w:val="00374E1E"/>
    <w:rsid w:val="00375ECE"/>
    <w:rsid w:val="00375FB1"/>
    <w:rsid w:val="0037601D"/>
    <w:rsid w:val="00376248"/>
    <w:rsid w:val="003769AC"/>
    <w:rsid w:val="00376DE7"/>
    <w:rsid w:val="00376FC2"/>
    <w:rsid w:val="003775C8"/>
    <w:rsid w:val="0037782E"/>
    <w:rsid w:val="00377FFA"/>
    <w:rsid w:val="00380085"/>
    <w:rsid w:val="0038032A"/>
    <w:rsid w:val="003807D2"/>
    <w:rsid w:val="00380ACB"/>
    <w:rsid w:val="00380D67"/>
    <w:rsid w:val="0038102B"/>
    <w:rsid w:val="00381A28"/>
    <w:rsid w:val="00381F10"/>
    <w:rsid w:val="00382739"/>
    <w:rsid w:val="00382F5C"/>
    <w:rsid w:val="00382FA4"/>
    <w:rsid w:val="0038366F"/>
    <w:rsid w:val="00383CDA"/>
    <w:rsid w:val="00383D03"/>
    <w:rsid w:val="00383ECC"/>
    <w:rsid w:val="0038471F"/>
    <w:rsid w:val="00384822"/>
    <w:rsid w:val="00384DF5"/>
    <w:rsid w:val="00384E42"/>
    <w:rsid w:val="00384EAE"/>
    <w:rsid w:val="003858F9"/>
    <w:rsid w:val="003905FC"/>
    <w:rsid w:val="00390656"/>
    <w:rsid w:val="00390B28"/>
    <w:rsid w:val="00390B3E"/>
    <w:rsid w:val="00391176"/>
    <w:rsid w:val="0039141A"/>
    <w:rsid w:val="00391B9F"/>
    <w:rsid w:val="003925A6"/>
    <w:rsid w:val="003928AF"/>
    <w:rsid w:val="003928B6"/>
    <w:rsid w:val="00392964"/>
    <w:rsid w:val="00393D1C"/>
    <w:rsid w:val="003947E9"/>
    <w:rsid w:val="00394A29"/>
    <w:rsid w:val="00394B1C"/>
    <w:rsid w:val="00394C4C"/>
    <w:rsid w:val="00395108"/>
    <w:rsid w:val="0039520C"/>
    <w:rsid w:val="0039595C"/>
    <w:rsid w:val="003959F4"/>
    <w:rsid w:val="00395C46"/>
    <w:rsid w:val="003962D2"/>
    <w:rsid w:val="00396A8A"/>
    <w:rsid w:val="00396BD1"/>
    <w:rsid w:val="003973FC"/>
    <w:rsid w:val="00397527"/>
    <w:rsid w:val="00397CC0"/>
    <w:rsid w:val="003A0588"/>
    <w:rsid w:val="003A081A"/>
    <w:rsid w:val="003A0A48"/>
    <w:rsid w:val="003A0DB5"/>
    <w:rsid w:val="003A10BC"/>
    <w:rsid w:val="003A171E"/>
    <w:rsid w:val="003A199A"/>
    <w:rsid w:val="003A1A3D"/>
    <w:rsid w:val="003A1E08"/>
    <w:rsid w:val="003A248B"/>
    <w:rsid w:val="003A25D3"/>
    <w:rsid w:val="003A2FC8"/>
    <w:rsid w:val="003A34BF"/>
    <w:rsid w:val="003A3698"/>
    <w:rsid w:val="003A3E6B"/>
    <w:rsid w:val="003A451D"/>
    <w:rsid w:val="003A472B"/>
    <w:rsid w:val="003A4964"/>
    <w:rsid w:val="003A4FDB"/>
    <w:rsid w:val="003A574C"/>
    <w:rsid w:val="003A587F"/>
    <w:rsid w:val="003A5A76"/>
    <w:rsid w:val="003A5DD8"/>
    <w:rsid w:val="003A65B5"/>
    <w:rsid w:val="003A684D"/>
    <w:rsid w:val="003A6FD9"/>
    <w:rsid w:val="003A74EC"/>
    <w:rsid w:val="003A79EB"/>
    <w:rsid w:val="003B071A"/>
    <w:rsid w:val="003B07D8"/>
    <w:rsid w:val="003B0B0C"/>
    <w:rsid w:val="003B0D04"/>
    <w:rsid w:val="003B0EC2"/>
    <w:rsid w:val="003B1088"/>
    <w:rsid w:val="003B1953"/>
    <w:rsid w:val="003B2C11"/>
    <w:rsid w:val="003B2C9C"/>
    <w:rsid w:val="003B392D"/>
    <w:rsid w:val="003B39D8"/>
    <w:rsid w:val="003B3ECC"/>
    <w:rsid w:val="003B4BC8"/>
    <w:rsid w:val="003B4D9D"/>
    <w:rsid w:val="003B4EE2"/>
    <w:rsid w:val="003B5404"/>
    <w:rsid w:val="003B5439"/>
    <w:rsid w:val="003B5554"/>
    <w:rsid w:val="003B5F70"/>
    <w:rsid w:val="003B6A85"/>
    <w:rsid w:val="003B6CF4"/>
    <w:rsid w:val="003B7524"/>
    <w:rsid w:val="003B7B82"/>
    <w:rsid w:val="003C0093"/>
    <w:rsid w:val="003C0DAA"/>
    <w:rsid w:val="003C0E5D"/>
    <w:rsid w:val="003C1A06"/>
    <w:rsid w:val="003C1C4A"/>
    <w:rsid w:val="003C2184"/>
    <w:rsid w:val="003C24F6"/>
    <w:rsid w:val="003C2516"/>
    <w:rsid w:val="003C2657"/>
    <w:rsid w:val="003C2874"/>
    <w:rsid w:val="003C29A0"/>
    <w:rsid w:val="003C2AD0"/>
    <w:rsid w:val="003C2DD5"/>
    <w:rsid w:val="003C32A4"/>
    <w:rsid w:val="003C3BBA"/>
    <w:rsid w:val="003C3BE4"/>
    <w:rsid w:val="003C420E"/>
    <w:rsid w:val="003C50C4"/>
    <w:rsid w:val="003C5717"/>
    <w:rsid w:val="003C5D2F"/>
    <w:rsid w:val="003C5ED0"/>
    <w:rsid w:val="003C6630"/>
    <w:rsid w:val="003C6E24"/>
    <w:rsid w:val="003C6E76"/>
    <w:rsid w:val="003C7DCF"/>
    <w:rsid w:val="003C7F28"/>
    <w:rsid w:val="003D0245"/>
    <w:rsid w:val="003D060A"/>
    <w:rsid w:val="003D08A0"/>
    <w:rsid w:val="003D0966"/>
    <w:rsid w:val="003D0E85"/>
    <w:rsid w:val="003D0FAC"/>
    <w:rsid w:val="003D1228"/>
    <w:rsid w:val="003D19A5"/>
    <w:rsid w:val="003D1DAF"/>
    <w:rsid w:val="003D211A"/>
    <w:rsid w:val="003D2316"/>
    <w:rsid w:val="003D23BC"/>
    <w:rsid w:val="003D2871"/>
    <w:rsid w:val="003D2B58"/>
    <w:rsid w:val="003D2D54"/>
    <w:rsid w:val="003D376E"/>
    <w:rsid w:val="003D3A52"/>
    <w:rsid w:val="003D42F6"/>
    <w:rsid w:val="003D480A"/>
    <w:rsid w:val="003D4A2B"/>
    <w:rsid w:val="003D4B57"/>
    <w:rsid w:val="003D5125"/>
    <w:rsid w:val="003D54E1"/>
    <w:rsid w:val="003D5788"/>
    <w:rsid w:val="003D6137"/>
    <w:rsid w:val="003D6FA1"/>
    <w:rsid w:val="003D7498"/>
    <w:rsid w:val="003D7B85"/>
    <w:rsid w:val="003D7BDE"/>
    <w:rsid w:val="003E09D0"/>
    <w:rsid w:val="003E1031"/>
    <w:rsid w:val="003E1697"/>
    <w:rsid w:val="003E2A0D"/>
    <w:rsid w:val="003E3211"/>
    <w:rsid w:val="003E380B"/>
    <w:rsid w:val="003E415F"/>
    <w:rsid w:val="003E42A3"/>
    <w:rsid w:val="003E4608"/>
    <w:rsid w:val="003E4F8B"/>
    <w:rsid w:val="003E5382"/>
    <w:rsid w:val="003E53B1"/>
    <w:rsid w:val="003E5439"/>
    <w:rsid w:val="003E5500"/>
    <w:rsid w:val="003E5F76"/>
    <w:rsid w:val="003E672F"/>
    <w:rsid w:val="003E68A2"/>
    <w:rsid w:val="003E69AF"/>
    <w:rsid w:val="003E6FC5"/>
    <w:rsid w:val="003E707F"/>
    <w:rsid w:val="003E7273"/>
    <w:rsid w:val="003E7ABA"/>
    <w:rsid w:val="003E7B91"/>
    <w:rsid w:val="003F01E8"/>
    <w:rsid w:val="003F07B0"/>
    <w:rsid w:val="003F0A71"/>
    <w:rsid w:val="003F0ED6"/>
    <w:rsid w:val="003F101B"/>
    <w:rsid w:val="003F17FE"/>
    <w:rsid w:val="003F1823"/>
    <w:rsid w:val="003F1AEB"/>
    <w:rsid w:val="003F1E31"/>
    <w:rsid w:val="003F1E81"/>
    <w:rsid w:val="003F24AE"/>
    <w:rsid w:val="003F34A8"/>
    <w:rsid w:val="003F381F"/>
    <w:rsid w:val="003F388B"/>
    <w:rsid w:val="003F39BB"/>
    <w:rsid w:val="003F39DA"/>
    <w:rsid w:val="003F3C1C"/>
    <w:rsid w:val="003F3D16"/>
    <w:rsid w:val="003F4719"/>
    <w:rsid w:val="003F4BBD"/>
    <w:rsid w:val="003F4BD0"/>
    <w:rsid w:val="003F4F34"/>
    <w:rsid w:val="003F4FC0"/>
    <w:rsid w:val="003F56C5"/>
    <w:rsid w:val="003F56C8"/>
    <w:rsid w:val="003F57AA"/>
    <w:rsid w:val="003F5D59"/>
    <w:rsid w:val="003F624A"/>
    <w:rsid w:val="003F66F2"/>
    <w:rsid w:val="003F71B5"/>
    <w:rsid w:val="003F73B2"/>
    <w:rsid w:val="003F7582"/>
    <w:rsid w:val="003F7E26"/>
    <w:rsid w:val="004005A6"/>
    <w:rsid w:val="0040078F"/>
    <w:rsid w:val="00400AD1"/>
    <w:rsid w:val="00400E0A"/>
    <w:rsid w:val="004010F5"/>
    <w:rsid w:val="00401380"/>
    <w:rsid w:val="0040154A"/>
    <w:rsid w:val="004023F3"/>
    <w:rsid w:val="00402F76"/>
    <w:rsid w:val="004037F7"/>
    <w:rsid w:val="00403A0B"/>
    <w:rsid w:val="00403BAF"/>
    <w:rsid w:val="004041F9"/>
    <w:rsid w:val="00404651"/>
    <w:rsid w:val="00404C70"/>
    <w:rsid w:val="0040584D"/>
    <w:rsid w:val="0040629B"/>
    <w:rsid w:val="00407796"/>
    <w:rsid w:val="00407AD1"/>
    <w:rsid w:val="004105DA"/>
    <w:rsid w:val="00410A43"/>
    <w:rsid w:val="00410A4A"/>
    <w:rsid w:val="004112F7"/>
    <w:rsid w:val="00411524"/>
    <w:rsid w:val="004115AD"/>
    <w:rsid w:val="004116E9"/>
    <w:rsid w:val="00411ABC"/>
    <w:rsid w:val="00411CE9"/>
    <w:rsid w:val="00411FAD"/>
    <w:rsid w:val="004124DF"/>
    <w:rsid w:val="00413C64"/>
    <w:rsid w:val="00413C7F"/>
    <w:rsid w:val="00413C99"/>
    <w:rsid w:val="00413E4C"/>
    <w:rsid w:val="00414564"/>
    <w:rsid w:val="00414A30"/>
    <w:rsid w:val="00414CD3"/>
    <w:rsid w:val="00415571"/>
    <w:rsid w:val="00415B78"/>
    <w:rsid w:val="00415D94"/>
    <w:rsid w:val="00416002"/>
    <w:rsid w:val="00417CDE"/>
    <w:rsid w:val="00417D50"/>
    <w:rsid w:val="00417EE7"/>
    <w:rsid w:val="00420987"/>
    <w:rsid w:val="004209B3"/>
    <w:rsid w:val="00421043"/>
    <w:rsid w:val="0042133F"/>
    <w:rsid w:val="004215EA"/>
    <w:rsid w:val="0042196D"/>
    <w:rsid w:val="00422683"/>
    <w:rsid w:val="004233DC"/>
    <w:rsid w:val="004238B2"/>
    <w:rsid w:val="004239B6"/>
    <w:rsid w:val="00423EA5"/>
    <w:rsid w:val="00424585"/>
    <w:rsid w:val="004246A0"/>
    <w:rsid w:val="00424AE1"/>
    <w:rsid w:val="00424DC0"/>
    <w:rsid w:val="0042504D"/>
    <w:rsid w:val="0042556F"/>
    <w:rsid w:val="00425BA4"/>
    <w:rsid w:val="00425E6A"/>
    <w:rsid w:val="00425FE4"/>
    <w:rsid w:val="00426450"/>
    <w:rsid w:val="004266DA"/>
    <w:rsid w:val="00426B01"/>
    <w:rsid w:val="00426B9D"/>
    <w:rsid w:val="00426D3B"/>
    <w:rsid w:val="00427365"/>
    <w:rsid w:val="004305D4"/>
    <w:rsid w:val="00430610"/>
    <w:rsid w:val="0043089E"/>
    <w:rsid w:val="00430FE6"/>
    <w:rsid w:val="004318C1"/>
    <w:rsid w:val="00431E07"/>
    <w:rsid w:val="004320FB"/>
    <w:rsid w:val="0043227C"/>
    <w:rsid w:val="004323BD"/>
    <w:rsid w:val="00432776"/>
    <w:rsid w:val="00432876"/>
    <w:rsid w:val="00432EFF"/>
    <w:rsid w:val="00433B98"/>
    <w:rsid w:val="00434237"/>
    <w:rsid w:val="004342B6"/>
    <w:rsid w:val="00434AD8"/>
    <w:rsid w:val="00434B3A"/>
    <w:rsid w:val="0043611B"/>
    <w:rsid w:val="0043715A"/>
    <w:rsid w:val="00437D62"/>
    <w:rsid w:val="00437DE7"/>
    <w:rsid w:val="00440380"/>
    <w:rsid w:val="00440546"/>
    <w:rsid w:val="00441450"/>
    <w:rsid w:val="004414CB"/>
    <w:rsid w:val="0044165A"/>
    <w:rsid w:val="004423C3"/>
    <w:rsid w:val="004426C4"/>
    <w:rsid w:val="00443121"/>
    <w:rsid w:val="00443455"/>
    <w:rsid w:val="004434AC"/>
    <w:rsid w:val="00443624"/>
    <w:rsid w:val="0044393A"/>
    <w:rsid w:val="00443D4D"/>
    <w:rsid w:val="00443DBA"/>
    <w:rsid w:val="00443DDF"/>
    <w:rsid w:val="00443F8C"/>
    <w:rsid w:val="00444A15"/>
    <w:rsid w:val="00444C69"/>
    <w:rsid w:val="00444D7D"/>
    <w:rsid w:val="0044509D"/>
    <w:rsid w:val="004452B4"/>
    <w:rsid w:val="0044561A"/>
    <w:rsid w:val="00445B3A"/>
    <w:rsid w:val="0044620E"/>
    <w:rsid w:val="00446264"/>
    <w:rsid w:val="0044631D"/>
    <w:rsid w:val="0044642F"/>
    <w:rsid w:val="004465AC"/>
    <w:rsid w:val="0044689A"/>
    <w:rsid w:val="004469AA"/>
    <w:rsid w:val="00446EDF"/>
    <w:rsid w:val="0045048E"/>
    <w:rsid w:val="004504B4"/>
    <w:rsid w:val="00450DB1"/>
    <w:rsid w:val="00450EEE"/>
    <w:rsid w:val="00450F62"/>
    <w:rsid w:val="00451B1D"/>
    <w:rsid w:val="00452238"/>
    <w:rsid w:val="004522C3"/>
    <w:rsid w:val="00452739"/>
    <w:rsid w:val="004532D5"/>
    <w:rsid w:val="004533AE"/>
    <w:rsid w:val="00453739"/>
    <w:rsid w:val="0045376F"/>
    <w:rsid w:val="00453871"/>
    <w:rsid w:val="00453911"/>
    <w:rsid w:val="00453A93"/>
    <w:rsid w:val="00454AD4"/>
    <w:rsid w:val="0045526B"/>
    <w:rsid w:val="00455846"/>
    <w:rsid w:val="00455C74"/>
    <w:rsid w:val="004560BF"/>
    <w:rsid w:val="00456157"/>
    <w:rsid w:val="00456477"/>
    <w:rsid w:val="00456A65"/>
    <w:rsid w:val="00456BE1"/>
    <w:rsid w:val="00456EED"/>
    <w:rsid w:val="0045714D"/>
    <w:rsid w:val="00457248"/>
    <w:rsid w:val="00457610"/>
    <w:rsid w:val="0045786B"/>
    <w:rsid w:val="00457C9D"/>
    <w:rsid w:val="004603FF"/>
    <w:rsid w:val="00460545"/>
    <w:rsid w:val="00460700"/>
    <w:rsid w:val="004607B8"/>
    <w:rsid w:val="0046159D"/>
    <w:rsid w:val="004617A8"/>
    <w:rsid w:val="00461A8E"/>
    <w:rsid w:val="00461DA2"/>
    <w:rsid w:val="00462132"/>
    <w:rsid w:val="0046230C"/>
    <w:rsid w:val="0046268B"/>
    <w:rsid w:val="004626CF"/>
    <w:rsid w:val="00462800"/>
    <w:rsid w:val="00462A75"/>
    <w:rsid w:val="004632E2"/>
    <w:rsid w:val="0046355C"/>
    <w:rsid w:val="00463A74"/>
    <w:rsid w:val="00463C53"/>
    <w:rsid w:val="00463E03"/>
    <w:rsid w:val="004640E4"/>
    <w:rsid w:val="004641CC"/>
    <w:rsid w:val="004645BC"/>
    <w:rsid w:val="004649D9"/>
    <w:rsid w:val="00464B42"/>
    <w:rsid w:val="00464B47"/>
    <w:rsid w:val="00465192"/>
    <w:rsid w:val="00465768"/>
    <w:rsid w:val="00466568"/>
    <w:rsid w:val="00466912"/>
    <w:rsid w:val="00466B47"/>
    <w:rsid w:val="00466B80"/>
    <w:rsid w:val="00466FCD"/>
    <w:rsid w:val="004672C8"/>
    <w:rsid w:val="00467BCC"/>
    <w:rsid w:val="00467CF6"/>
    <w:rsid w:val="00470A40"/>
    <w:rsid w:val="00470DED"/>
    <w:rsid w:val="004710CD"/>
    <w:rsid w:val="004712B5"/>
    <w:rsid w:val="00471372"/>
    <w:rsid w:val="00471ABD"/>
    <w:rsid w:val="00472091"/>
    <w:rsid w:val="00472295"/>
    <w:rsid w:val="004722C2"/>
    <w:rsid w:val="00472415"/>
    <w:rsid w:val="00472509"/>
    <w:rsid w:val="004731B2"/>
    <w:rsid w:val="004737FF"/>
    <w:rsid w:val="00473B64"/>
    <w:rsid w:val="0047528E"/>
    <w:rsid w:val="00475B6D"/>
    <w:rsid w:val="00476006"/>
    <w:rsid w:val="004760B1"/>
    <w:rsid w:val="00476503"/>
    <w:rsid w:val="004769A4"/>
    <w:rsid w:val="00477594"/>
    <w:rsid w:val="00477C74"/>
    <w:rsid w:val="00480363"/>
    <w:rsid w:val="004806AE"/>
    <w:rsid w:val="00480D2D"/>
    <w:rsid w:val="004811D6"/>
    <w:rsid w:val="004815EF"/>
    <w:rsid w:val="00481669"/>
    <w:rsid w:val="00481CB0"/>
    <w:rsid w:val="00481F67"/>
    <w:rsid w:val="004821EF"/>
    <w:rsid w:val="004831FB"/>
    <w:rsid w:val="00483F32"/>
    <w:rsid w:val="004844E8"/>
    <w:rsid w:val="004848D6"/>
    <w:rsid w:val="00484EF4"/>
    <w:rsid w:val="00486393"/>
    <w:rsid w:val="004867AE"/>
    <w:rsid w:val="0048683D"/>
    <w:rsid w:val="00486D1C"/>
    <w:rsid w:val="004903DB"/>
    <w:rsid w:val="004908B4"/>
    <w:rsid w:val="00490B6C"/>
    <w:rsid w:val="00490B75"/>
    <w:rsid w:val="00490BB0"/>
    <w:rsid w:val="00490C6D"/>
    <w:rsid w:val="00490CBE"/>
    <w:rsid w:val="00490D57"/>
    <w:rsid w:val="00490E3E"/>
    <w:rsid w:val="004910D5"/>
    <w:rsid w:val="004912A1"/>
    <w:rsid w:val="00491338"/>
    <w:rsid w:val="00491578"/>
    <w:rsid w:val="0049163A"/>
    <w:rsid w:val="00491D88"/>
    <w:rsid w:val="004922B7"/>
    <w:rsid w:val="0049261C"/>
    <w:rsid w:val="00493357"/>
    <w:rsid w:val="0049384D"/>
    <w:rsid w:val="00493D35"/>
    <w:rsid w:val="00493EF4"/>
    <w:rsid w:val="00493F6D"/>
    <w:rsid w:val="00493FFD"/>
    <w:rsid w:val="00494059"/>
    <w:rsid w:val="004943B3"/>
    <w:rsid w:val="004948F4"/>
    <w:rsid w:val="0049539D"/>
    <w:rsid w:val="004957B6"/>
    <w:rsid w:val="00495C74"/>
    <w:rsid w:val="004963F3"/>
    <w:rsid w:val="00496571"/>
    <w:rsid w:val="004968EC"/>
    <w:rsid w:val="004968EE"/>
    <w:rsid w:val="004970D0"/>
    <w:rsid w:val="00497AE0"/>
    <w:rsid w:val="00497C06"/>
    <w:rsid w:val="00497DB0"/>
    <w:rsid w:val="004A0272"/>
    <w:rsid w:val="004A04C1"/>
    <w:rsid w:val="004A09D3"/>
    <w:rsid w:val="004A0B20"/>
    <w:rsid w:val="004A1087"/>
    <w:rsid w:val="004A1609"/>
    <w:rsid w:val="004A1635"/>
    <w:rsid w:val="004A1707"/>
    <w:rsid w:val="004A1AEA"/>
    <w:rsid w:val="004A1DAA"/>
    <w:rsid w:val="004A224B"/>
    <w:rsid w:val="004A2A83"/>
    <w:rsid w:val="004A30B6"/>
    <w:rsid w:val="004A394C"/>
    <w:rsid w:val="004A3A20"/>
    <w:rsid w:val="004A40D2"/>
    <w:rsid w:val="004A4499"/>
    <w:rsid w:val="004A464E"/>
    <w:rsid w:val="004A5369"/>
    <w:rsid w:val="004A5E20"/>
    <w:rsid w:val="004A62FA"/>
    <w:rsid w:val="004A62FE"/>
    <w:rsid w:val="004A63D5"/>
    <w:rsid w:val="004A66D4"/>
    <w:rsid w:val="004A6A65"/>
    <w:rsid w:val="004A6F24"/>
    <w:rsid w:val="004A72C0"/>
    <w:rsid w:val="004A7566"/>
    <w:rsid w:val="004A7BEE"/>
    <w:rsid w:val="004B05DC"/>
    <w:rsid w:val="004B06C2"/>
    <w:rsid w:val="004B0EC1"/>
    <w:rsid w:val="004B1385"/>
    <w:rsid w:val="004B1454"/>
    <w:rsid w:val="004B1CBD"/>
    <w:rsid w:val="004B1EDF"/>
    <w:rsid w:val="004B1FF8"/>
    <w:rsid w:val="004B2278"/>
    <w:rsid w:val="004B257B"/>
    <w:rsid w:val="004B2647"/>
    <w:rsid w:val="004B2855"/>
    <w:rsid w:val="004B2A32"/>
    <w:rsid w:val="004B2BCE"/>
    <w:rsid w:val="004B2C03"/>
    <w:rsid w:val="004B2E7B"/>
    <w:rsid w:val="004B40B0"/>
    <w:rsid w:val="004B40DE"/>
    <w:rsid w:val="004B4274"/>
    <w:rsid w:val="004B4A5D"/>
    <w:rsid w:val="004B4DFF"/>
    <w:rsid w:val="004B50D2"/>
    <w:rsid w:val="004B5605"/>
    <w:rsid w:val="004B5A80"/>
    <w:rsid w:val="004B5B4E"/>
    <w:rsid w:val="004B6581"/>
    <w:rsid w:val="004B6661"/>
    <w:rsid w:val="004B708F"/>
    <w:rsid w:val="004B715C"/>
    <w:rsid w:val="004B77E3"/>
    <w:rsid w:val="004B77F3"/>
    <w:rsid w:val="004B7A2B"/>
    <w:rsid w:val="004B7DA3"/>
    <w:rsid w:val="004C010C"/>
    <w:rsid w:val="004C03F0"/>
    <w:rsid w:val="004C107F"/>
    <w:rsid w:val="004C1D03"/>
    <w:rsid w:val="004C288F"/>
    <w:rsid w:val="004C2D80"/>
    <w:rsid w:val="004C3220"/>
    <w:rsid w:val="004C3A0C"/>
    <w:rsid w:val="004C3D49"/>
    <w:rsid w:val="004C44A6"/>
    <w:rsid w:val="004C4701"/>
    <w:rsid w:val="004C5A19"/>
    <w:rsid w:val="004C63AD"/>
    <w:rsid w:val="004C6EA1"/>
    <w:rsid w:val="004C72F9"/>
    <w:rsid w:val="004C7531"/>
    <w:rsid w:val="004C75E7"/>
    <w:rsid w:val="004C77A5"/>
    <w:rsid w:val="004C7C35"/>
    <w:rsid w:val="004C7D1D"/>
    <w:rsid w:val="004D01EB"/>
    <w:rsid w:val="004D07A0"/>
    <w:rsid w:val="004D1723"/>
    <w:rsid w:val="004D1CD1"/>
    <w:rsid w:val="004D1D9A"/>
    <w:rsid w:val="004D1E3B"/>
    <w:rsid w:val="004D3DBF"/>
    <w:rsid w:val="004D49E9"/>
    <w:rsid w:val="004D50D7"/>
    <w:rsid w:val="004D53AC"/>
    <w:rsid w:val="004D5401"/>
    <w:rsid w:val="004D542F"/>
    <w:rsid w:val="004D55CF"/>
    <w:rsid w:val="004D5915"/>
    <w:rsid w:val="004D5C19"/>
    <w:rsid w:val="004D6238"/>
    <w:rsid w:val="004D6410"/>
    <w:rsid w:val="004D6830"/>
    <w:rsid w:val="004D752D"/>
    <w:rsid w:val="004D76DE"/>
    <w:rsid w:val="004D77BD"/>
    <w:rsid w:val="004D7D56"/>
    <w:rsid w:val="004D7F6A"/>
    <w:rsid w:val="004E0428"/>
    <w:rsid w:val="004E0933"/>
    <w:rsid w:val="004E09A4"/>
    <w:rsid w:val="004E11FF"/>
    <w:rsid w:val="004E3477"/>
    <w:rsid w:val="004E352D"/>
    <w:rsid w:val="004E39C4"/>
    <w:rsid w:val="004E39EF"/>
    <w:rsid w:val="004E413B"/>
    <w:rsid w:val="004E4216"/>
    <w:rsid w:val="004E434F"/>
    <w:rsid w:val="004E4380"/>
    <w:rsid w:val="004E470F"/>
    <w:rsid w:val="004E4E53"/>
    <w:rsid w:val="004E651F"/>
    <w:rsid w:val="004E6B9E"/>
    <w:rsid w:val="004E6EA8"/>
    <w:rsid w:val="004E791B"/>
    <w:rsid w:val="004E7A0D"/>
    <w:rsid w:val="004E7B20"/>
    <w:rsid w:val="004E7E69"/>
    <w:rsid w:val="004F02A5"/>
    <w:rsid w:val="004F06F4"/>
    <w:rsid w:val="004F0E7B"/>
    <w:rsid w:val="004F11F2"/>
    <w:rsid w:val="004F257E"/>
    <w:rsid w:val="004F279A"/>
    <w:rsid w:val="004F2C4C"/>
    <w:rsid w:val="004F2CE9"/>
    <w:rsid w:val="004F30E4"/>
    <w:rsid w:val="004F3543"/>
    <w:rsid w:val="004F358D"/>
    <w:rsid w:val="004F3C58"/>
    <w:rsid w:val="004F3E57"/>
    <w:rsid w:val="004F448B"/>
    <w:rsid w:val="004F4675"/>
    <w:rsid w:val="004F491D"/>
    <w:rsid w:val="004F4DDC"/>
    <w:rsid w:val="004F5865"/>
    <w:rsid w:val="004F58AC"/>
    <w:rsid w:val="004F66C5"/>
    <w:rsid w:val="004F6C4B"/>
    <w:rsid w:val="004F74FD"/>
    <w:rsid w:val="004F7707"/>
    <w:rsid w:val="004F7AEE"/>
    <w:rsid w:val="004F7C21"/>
    <w:rsid w:val="004F7E20"/>
    <w:rsid w:val="004F7E88"/>
    <w:rsid w:val="0050064E"/>
    <w:rsid w:val="0050102D"/>
    <w:rsid w:val="0050118A"/>
    <w:rsid w:val="00501C0E"/>
    <w:rsid w:val="00502459"/>
    <w:rsid w:val="005025C5"/>
    <w:rsid w:val="00502894"/>
    <w:rsid w:val="005028D7"/>
    <w:rsid w:val="00502954"/>
    <w:rsid w:val="00502C87"/>
    <w:rsid w:val="00502FD4"/>
    <w:rsid w:val="00503AAE"/>
    <w:rsid w:val="00503E4A"/>
    <w:rsid w:val="00503FFA"/>
    <w:rsid w:val="005040F0"/>
    <w:rsid w:val="005041AE"/>
    <w:rsid w:val="0050491F"/>
    <w:rsid w:val="00505705"/>
    <w:rsid w:val="005057D5"/>
    <w:rsid w:val="00505C3E"/>
    <w:rsid w:val="0050640F"/>
    <w:rsid w:val="00506573"/>
    <w:rsid w:val="005067CB"/>
    <w:rsid w:val="0050727D"/>
    <w:rsid w:val="005078A4"/>
    <w:rsid w:val="00507EB5"/>
    <w:rsid w:val="00510215"/>
    <w:rsid w:val="00510303"/>
    <w:rsid w:val="00510373"/>
    <w:rsid w:val="00510AA7"/>
    <w:rsid w:val="00510D6C"/>
    <w:rsid w:val="00510EA4"/>
    <w:rsid w:val="00510F4E"/>
    <w:rsid w:val="00511710"/>
    <w:rsid w:val="00511AE0"/>
    <w:rsid w:val="00512453"/>
    <w:rsid w:val="0051294A"/>
    <w:rsid w:val="0051299E"/>
    <w:rsid w:val="00512B81"/>
    <w:rsid w:val="00512E9F"/>
    <w:rsid w:val="00513777"/>
    <w:rsid w:val="00513E16"/>
    <w:rsid w:val="00513FAA"/>
    <w:rsid w:val="0051407B"/>
    <w:rsid w:val="005149C7"/>
    <w:rsid w:val="00514C84"/>
    <w:rsid w:val="00515A94"/>
    <w:rsid w:val="00515BC0"/>
    <w:rsid w:val="00515F0E"/>
    <w:rsid w:val="00516231"/>
    <w:rsid w:val="00516590"/>
    <w:rsid w:val="005165DD"/>
    <w:rsid w:val="00516BC9"/>
    <w:rsid w:val="005171C1"/>
    <w:rsid w:val="005173D7"/>
    <w:rsid w:val="0051778C"/>
    <w:rsid w:val="00520DA4"/>
    <w:rsid w:val="005213DD"/>
    <w:rsid w:val="0052158A"/>
    <w:rsid w:val="00521889"/>
    <w:rsid w:val="00521D42"/>
    <w:rsid w:val="00521D68"/>
    <w:rsid w:val="00522037"/>
    <w:rsid w:val="0052277F"/>
    <w:rsid w:val="00522932"/>
    <w:rsid w:val="00522CEB"/>
    <w:rsid w:val="00522E8D"/>
    <w:rsid w:val="0052380B"/>
    <w:rsid w:val="0052450F"/>
    <w:rsid w:val="005248F6"/>
    <w:rsid w:val="00524C7A"/>
    <w:rsid w:val="00524CCD"/>
    <w:rsid w:val="005251FD"/>
    <w:rsid w:val="005258B4"/>
    <w:rsid w:val="00525DC5"/>
    <w:rsid w:val="00525E5E"/>
    <w:rsid w:val="0052738F"/>
    <w:rsid w:val="00527651"/>
    <w:rsid w:val="0052766B"/>
    <w:rsid w:val="00527BA2"/>
    <w:rsid w:val="005307A9"/>
    <w:rsid w:val="00530CB5"/>
    <w:rsid w:val="00530EFD"/>
    <w:rsid w:val="005312ED"/>
    <w:rsid w:val="0053133F"/>
    <w:rsid w:val="0053219A"/>
    <w:rsid w:val="00532AAE"/>
    <w:rsid w:val="005332E0"/>
    <w:rsid w:val="0053364E"/>
    <w:rsid w:val="00533FCD"/>
    <w:rsid w:val="00534D9D"/>
    <w:rsid w:val="00535037"/>
    <w:rsid w:val="005357B4"/>
    <w:rsid w:val="0053592A"/>
    <w:rsid w:val="005365B0"/>
    <w:rsid w:val="0053698F"/>
    <w:rsid w:val="00536F62"/>
    <w:rsid w:val="0053708A"/>
    <w:rsid w:val="00537C2D"/>
    <w:rsid w:val="00537E2A"/>
    <w:rsid w:val="005401BF"/>
    <w:rsid w:val="00540F6E"/>
    <w:rsid w:val="005418F0"/>
    <w:rsid w:val="00542195"/>
    <w:rsid w:val="0054275E"/>
    <w:rsid w:val="005433AE"/>
    <w:rsid w:val="00543F33"/>
    <w:rsid w:val="005445C5"/>
    <w:rsid w:val="005446B1"/>
    <w:rsid w:val="00544AB7"/>
    <w:rsid w:val="0054590A"/>
    <w:rsid w:val="00545C53"/>
    <w:rsid w:val="00546644"/>
    <w:rsid w:val="005471D1"/>
    <w:rsid w:val="00547465"/>
    <w:rsid w:val="0054755D"/>
    <w:rsid w:val="005476CE"/>
    <w:rsid w:val="005478A4"/>
    <w:rsid w:val="005479D7"/>
    <w:rsid w:val="00547B15"/>
    <w:rsid w:val="005502A5"/>
    <w:rsid w:val="00550B1C"/>
    <w:rsid w:val="00550E6E"/>
    <w:rsid w:val="00551045"/>
    <w:rsid w:val="005511CF"/>
    <w:rsid w:val="00552638"/>
    <w:rsid w:val="0055267B"/>
    <w:rsid w:val="00552704"/>
    <w:rsid w:val="005528EB"/>
    <w:rsid w:val="005534AB"/>
    <w:rsid w:val="00553C71"/>
    <w:rsid w:val="00553EF7"/>
    <w:rsid w:val="00554735"/>
    <w:rsid w:val="00554FEF"/>
    <w:rsid w:val="005550B4"/>
    <w:rsid w:val="00555C2A"/>
    <w:rsid w:val="005562D9"/>
    <w:rsid w:val="005565CE"/>
    <w:rsid w:val="005568DF"/>
    <w:rsid w:val="005568E2"/>
    <w:rsid w:val="00556A44"/>
    <w:rsid w:val="00556AEB"/>
    <w:rsid w:val="00557A60"/>
    <w:rsid w:val="00557B3A"/>
    <w:rsid w:val="00557BBC"/>
    <w:rsid w:val="0056006A"/>
    <w:rsid w:val="0056019B"/>
    <w:rsid w:val="0056027C"/>
    <w:rsid w:val="005608BC"/>
    <w:rsid w:val="0056100D"/>
    <w:rsid w:val="00561022"/>
    <w:rsid w:val="0056117B"/>
    <w:rsid w:val="00561283"/>
    <w:rsid w:val="005612A0"/>
    <w:rsid w:val="00562458"/>
    <w:rsid w:val="00562A62"/>
    <w:rsid w:val="00562CC3"/>
    <w:rsid w:val="0056312C"/>
    <w:rsid w:val="005631F1"/>
    <w:rsid w:val="00563231"/>
    <w:rsid w:val="00563A11"/>
    <w:rsid w:val="00563F6B"/>
    <w:rsid w:val="005641E1"/>
    <w:rsid w:val="0056446E"/>
    <w:rsid w:val="00564922"/>
    <w:rsid w:val="00564E1A"/>
    <w:rsid w:val="0056526D"/>
    <w:rsid w:val="00565338"/>
    <w:rsid w:val="00565BC9"/>
    <w:rsid w:val="005661C3"/>
    <w:rsid w:val="00566B80"/>
    <w:rsid w:val="005671ED"/>
    <w:rsid w:val="005674A6"/>
    <w:rsid w:val="00567B5E"/>
    <w:rsid w:val="00570082"/>
    <w:rsid w:val="00570F59"/>
    <w:rsid w:val="005713BA"/>
    <w:rsid w:val="0057149F"/>
    <w:rsid w:val="005714EA"/>
    <w:rsid w:val="005717C6"/>
    <w:rsid w:val="005717D7"/>
    <w:rsid w:val="00571B02"/>
    <w:rsid w:val="00572213"/>
    <w:rsid w:val="005723B0"/>
    <w:rsid w:val="00572CB8"/>
    <w:rsid w:val="00573843"/>
    <w:rsid w:val="00573E41"/>
    <w:rsid w:val="00573F0A"/>
    <w:rsid w:val="005745B3"/>
    <w:rsid w:val="00574722"/>
    <w:rsid w:val="00574756"/>
    <w:rsid w:val="005747EB"/>
    <w:rsid w:val="00575069"/>
    <w:rsid w:val="00575357"/>
    <w:rsid w:val="0057546B"/>
    <w:rsid w:val="00575731"/>
    <w:rsid w:val="005764CC"/>
    <w:rsid w:val="005765F2"/>
    <w:rsid w:val="00576831"/>
    <w:rsid w:val="005768F4"/>
    <w:rsid w:val="00576C64"/>
    <w:rsid w:val="00576FF4"/>
    <w:rsid w:val="00577284"/>
    <w:rsid w:val="00577BB1"/>
    <w:rsid w:val="005804A7"/>
    <w:rsid w:val="005805F4"/>
    <w:rsid w:val="005808D6"/>
    <w:rsid w:val="005810F5"/>
    <w:rsid w:val="00582410"/>
    <w:rsid w:val="005826F4"/>
    <w:rsid w:val="00582BD3"/>
    <w:rsid w:val="005833C1"/>
    <w:rsid w:val="0058347B"/>
    <w:rsid w:val="00584154"/>
    <w:rsid w:val="005844ED"/>
    <w:rsid w:val="005854FE"/>
    <w:rsid w:val="00585856"/>
    <w:rsid w:val="0058636E"/>
    <w:rsid w:val="00586410"/>
    <w:rsid w:val="00586CD8"/>
    <w:rsid w:val="00586FA3"/>
    <w:rsid w:val="00587065"/>
    <w:rsid w:val="00587342"/>
    <w:rsid w:val="0058753F"/>
    <w:rsid w:val="005876D3"/>
    <w:rsid w:val="005877F0"/>
    <w:rsid w:val="00587F06"/>
    <w:rsid w:val="00587F62"/>
    <w:rsid w:val="0059001D"/>
    <w:rsid w:val="005902B2"/>
    <w:rsid w:val="00590348"/>
    <w:rsid w:val="00590503"/>
    <w:rsid w:val="0059165D"/>
    <w:rsid w:val="00591C05"/>
    <w:rsid w:val="00591CA3"/>
    <w:rsid w:val="00592B16"/>
    <w:rsid w:val="00592B72"/>
    <w:rsid w:val="00592BCC"/>
    <w:rsid w:val="005939B3"/>
    <w:rsid w:val="00593C44"/>
    <w:rsid w:val="00594528"/>
    <w:rsid w:val="00595358"/>
    <w:rsid w:val="005958FD"/>
    <w:rsid w:val="005959E7"/>
    <w:rsid w:val="00595C8E"/>
    <w:rsid w:val="00595DF5"/>
    <w:rsid w:val="00596013"/>
    <w:rsid w:val="005965B3"/>
    <w:rsid w:val="00596A2C"/>
    <w:rsid w:val="00596F84"/>
    <w:rsid w:val="00597487"/>
    <w:rsid w:val="00597920"/>
    <w:rsid w:val="005A037B"/>
    <w:rsid w:val="005A0B5D"/>
    <w:rsid w:val="005A16C6"/>
    <w:rsid w:val="005A1BB2"/>
    <w:rsid w:val="005A1C98"/>
    <w:rsid w:val="005A1F13"/>
    <w:rsid w:val="005A1FC5"/>
    <w:rsid w:val="005A2046"/>
    <w:rsid w:val="005A280F"/>
    <w:rsid w:val="005A29FD"/>
    <w:rsid w:val="005A2BC9"/>
    <w:rsid w:val="005A2D73"/>
    <w:rsid w:val="005A3023"/>
    <w:rsid w:val="005A3025"/>
    <w:rsid w:val="005A3216"/>
    <w:rsid w:val="005A32BF"/>
    <w:rsid w:val="005A375F"/>
    <w:rsid w:val="005A37FE"/>
    <w:rsid w:val="005A3926"/>
    <w:rsid w:val="005A3C83"/>
    <w:rsid w:val="005A3E53"/>
    <w:rsid w:val="005A3FCE"/>
    <w:rsid w:val="005A4329"/>
    <w:rsid w:val="005A4E6B"/>
    <w:rsid w:val="005A4FC4"/>
    <w:rsid w:val="005A5162"/>
    <w:rsid w:val="005A53EE"/>
    <w:rsid w:val="005A54B3"/>
    <w:rsid w:val="005A5D6A"/>
    <w:rsid w:val="005A5F22"/>
    <w:rsid w:val="005A6B39"/>
    <w:rsid w:val="005A7365"/>
    <w:rsid w:val="005A76DD"/>
    <w:rsid w:val="005A7A0D"/>
    <w:rsid w:val="005A7A57"/>
    <w:rsid w:val="005B073A"/>
    <w:rsid w:val="005B0777"/>
    <w:rsid w:val="005B0AB1"/>
    <w:rsid w:val="005B12D7"/>
    <w:rsid w:val="005B1C0E"/>
    <w:rsid w:val="005B1D1A"/>
    <w:rsid w:val="005B2417"/>
    <w:rsid w:val="005B28AE"/>
    <w:rsid w:val="005B29FF"/>
    <w:rsid w:val="005B2C02"/>
    <w:rsid w:val="005B2E15"/>
    <w:rsid w:val="005B3010"/>
    <w:rsid w:val="005B45AA"/>
    <w:rsid w:val="005B4607"/>
    <w:rsid w:val="005B4C4F"/>
    <w:rsid w:val="005B50D2"/>
    <w:rsid w:val="005B520D"/>
    <w:rsid w:val="005B581F"/>
    <w:rsid w:val="005B5BDD"/>
    <w:rsid w:val="005B5C00"/>
    <w:rsid w:val="005B5C59"/>
    <w:rsid w:val="005B6252"/>
    <w:rsid w:val="005B6B65"/>
    <w:rsid w:val="005B70F1"/>
    <w:rsid w:val="005B75B8"/>
    <w:rsid w:val="005B7B2E"/>
    <w:rsid w:val="005B7BF1"/>
    <w:rsid w:val="005C09B7"/>
    <w:rsid w:val="005C0CA2"/>
    <w:rsid w:val="005C0F44"/>
    <w:rsid w:val="005C144D"/>
    <w:rsid w:val="005C16D8"/>
    <w:rsid w:val="005C1BF6"/>
    <w:rsid w:val="005C1C51"/>
    <w:rsid w:val="005C20C3"/>
    <w:rsid w:val="005C3431"/>
    <w:rsid w:val="005C35B2"/>
    <w:rsid w:val="005C3B6A"/>
    <w:rsid w:val="005C3EA6"/>
    <w:rsid w:val="005C458F"/>
    <w:rsid w:val="005C4AAC"/>
    <w:rsid w:val="005C53BF"/>
    <w:rsid w:val="005C622A"/>
    <w:rsid w:val="005C6277"/>
    <w:rsid w:val="005C63DF"/>
    <w:rsid w:val="005C6684"/>
    <w:rsid w:val="005C66B0"/>
    <w:rsid w:val="005C66D4"/>
    <w:rsid w:val="005C72F4"/>
    <w:rsid w:val="005C7855"/>
    <w:rsid w:val="005C7BD4"/>
    <w:rsid w:val="005C7EE9"/>
    <w:rsid w:val="005D028B"/>
    <w:rsid w:val="005D0574"/>
    <w:rsid w:val="005D06A3"/>
    <w:rsid w:val="005D10FD"/>
    <w:rsid w:val="005D1577"/>
    <w:rsid w:val="005D164E"/>
    <w:rsid w:val="005D1882"/>
    <w:rsid w:val="005D19B1"/>
    <w:rsid w:val="005D2513"/>
    <w:rsid w:val="005D26A4"/>
    <w:rsid w:val="005D2986"/>
    <w:rsid w:val="005D37FD"/>
    <w:rsid w:val="005D3B63"/>
    <w:rsid w:val="005D3CE3"/>
    <w:rsid w:val="005D3FB8"/>
    <w:rsid w:val="005D4144"/>
    <w:rsid w:val="005D418E"/>
    <w:rsid w:val="005D541C"/>
    <w:rsid w:val="005D5ABB"/>
    <w:rsid w:val="005D5EBF"/>
    <w:rsid w:val="005D6228"/>
    <w:rsid w:val="005D6398"/>
    <w:rsid w:val="005D63F6"/>
    <w:rsid w:val="005D674F"/>
    <w:rsid w:val="005D6A08"/>
    <w:rsid w:val="005D6ADC"/>
    <w:rsid w:val="005D6B49"/>
    <w:rsid w:val="005D6C15"/>
    <w:rsid w:val="005D71BB"/>
    <w:rsid w:val="005D7D01"/>
    <w:rsid w:val="005E0B4E"/>
    <w:rsid w:val="005E0C78"/>
    <w:rsid w:val="005E11EA"/>
    <w:rsid w:val="005E1395"/>
    <w:rsid w:val="005E13CD"/>
    <w:rsid w:val="005E1CC2"/>
    <w:rsid w:val="005E2055"/>
    <w:rsid w:val="005E26ED"/>
    <w:rsid w:val="005E2790"/>
    <w:rsid w:val="005E2851"/>
    <w:rsid w:val="005E2AE7"/>
    <w:rsid w:val="005E316B"/>
    <w:rsid w:val="005E39D8"/>
    <w:rsid w:val="005E4861"/>
    <w:rsid w:val="005E4BD8"/>
    <w:rsid w:val="005E5599"/>
    <w:rsid w:val="005E5DF6"/>
    <w:rsid w:val="005E651A"/>
    <w:rsid w:val="005E6796"/>
    <w:rsid w:val="005E67DC"/>
    <w:rsid w:val="005E74F6"/>
    <w:rsid w:val="005E7582"/>
    <w:rsid w:val="005E7849"/>
    <w:rsid w:val="005E79D3"/>
    <w:rsid w:val="005E7FDC"/>
    <w:rsid w:val="005F1426"/>
    <w:rsid w:val="005F1822"/>
    <w:rsid w:val="005F18F7"/>
    <w:rsid w:val="005F198D"/>
    <w:rsid w:val="005F1CFD"/>
    <w:rsid w:val="005F2032"/>
    <w:rsid w:val="005F2300"/>
    <w:rsid w:val="005F2DCC"/>
    <w:rsid w:val="005F3018"/>
    <w:rsid w:val="005F3412"/>
    <w:rsid w:val="005F3D97"/>
    <w:rsid w:val="005F52DF"/>
    <w:rsid w:val="005F56A9"/>
    <w:rsid w:val="005F59EC"/>
    <w:rsid w:val="005F5D1A"/>
    <w:rsid w:val="005F5DD7"/>
    <w:rsid w:val="005F676E"/>
    <w:rsid w:val="005F69C8"/>
    <w:rsid w:val="005F7892"/>
    <w:rsid w:val="005F7D13"/>
    <w:rsid w:val="005F7EE4"/>
    <w:rsid w:val="00600127"/>
    <w:rsid w:val="00600285"/>
    <w:rsid w:val="006002C0"/>
    <w:rsid w:val="0060051B"/>
    <w:rsid w:val="00600979"/>
    <w:rsid w:val="00600A54"/>
    <w:rsid w:val="00600FBF"/>
    <w:rsid w:val="006012D6"/>
    <w:rsid w:val="0060164A"/>
    <w:rsid w:val="006021AD"/>
    <w:rsid w:val="00602BF2"/>
    <w:rsid w:val="00603093"/>
    <w:rsid w:val="00603868"/>
    <w:rsid w:val="00603BC0"/>
    <w:rsid w:val="00604563"/>
    <w:rsid w:val="00604651"/>
    <w:rsid w:val="00604689"/>
    <w:rsid w:val="0060474C"/>
    <w:rsid w:val="00604A71"/>
    <w:rsid w:val="00604B0F"/>
    <w:rsid w:val="00605020"/>
    <w:rsid w:val="006059C6"/>
    <w:rsid w:val="00605EAE"/>
    <w:rsid w:val="006061EB"/>
    <w:rsid w:val="0060636A"/>
    <w:rsid w:val="0060638C"/>
    <w:rsid w:val="0060645F"/>
    <w:rsid w:val="00606690"/>
    <w:rsid w:val="00607807"/>
    <w:rsid w:val="00607D09"/>
    <w:rsid w:val="0061000E"/>
    <w:rsid w:val="00610184"/>
    <w:rsid w:val="00610888"/>
    <w:rsid w:val="00610BB1"/>
    <w:rsid w:val="00610FBE"/>
    <w:rsid w:val="006110A3"/>
    <w:rsid w:val="0061136E"/>
    <w:rsid w:val="0061155D"/>
    <w:rsid w:val="006118C3"/>
    <w:rsid w:val="00611DDF"/>
    <w:rsid w:val="006122BB"/>
    <w:rsid w:val="00612B64"/>
    <w:rsid w:val="00612F63"/>
    <w:rsid w:val="006135D8"/>
    <w:rsid w:val="006139C1"/>
    <w:rsid w:val="0061402D"/>
    <w:rsid w:val="0061442B"/>
    <w:rsid w:val="006148FD"/>
    <w:rsid w:val="00614A51"/>
    <w:rsid w:val="0061563F"/>
    <w:rsid w:val="00616049"/>
    <w:rsid w:val="00616296"/>
    <w:rsid w:val="0061660F"/>
    <w:rsid w:val="00616866"/>
    <w:rsid w:val="00617AB4"/>
    <w:rsid w:val="00617DAE"/>
    <w:rsid w:val="00617DC3"/>
    <w:rsid w:val="00617DDF"/>
    <w:rsid w:val="006200DB"/>
    <w:rsid w:val="0062026A"/>
    <w:rsid w:val="00620ABB"/>
    <w:rsid w:val="00620BCF"/>
    <w:rsid w:val="00621698"/>
    <w:rsid w:val="006219A4"/>
    <w:rsid w:val="006219DD"/>
    <w:rsid w:val="00621CB3"/>
    <w:rsid w:val="00621FC4"/>
    <w:rsid w:val="00622FE2"/>
    <w:rsid w:val="006231B3"/>
    <w:rsid w:val="0062371D"/>
    <w:rsid w:val="006237BA"/>
    <w:rsid w:val="006238B3"/>
    <w:rsid w:val="00623EB1"/>
    <w:rsid w:val="00624CEB"/>
    <w:rsid w:val="00624E6F"/>
    <w:rsid w:val="00624E8B"/>
    <w:rsid w:val="006252DA"/>
    <w:rsid w:val="00625713"/>
    <w:rsid w:val="006259A5"/>
    <w:rsid w:val="00626F51"/>
    <w:rsid w:val="006273BF"/>
    <w:rsid w:val="00627674"/>
    <w:rsid w:val="00627C4C"/>
    <w:rsid w:val="006306FE"/>
    <w:rsid w:val="0063078A"/>
    <w:rsid w:val="0063218A"/>
    <w:rsid w:val="00632316"/>
    <w:rsid w:val="0063271F"/>
    <w:rsid w:val="0063335B"/>
    <w:rsid w:val="006333F9"/>
    <w:rsid w:val="00633CDC"/>
    <w:rsid w:val="00633F13"/>
    <w:rsid w:val="00633F4C"/>
    <w:rsid w:val="0063436C"/>
    <w:rsid w:val="006347EE"/>
    <w:rsid w:val="00634813"/>
    <w:rsid w:val="0063482A"/>
    <w:rsid w:val="006349A6"/>
    <w:rsid w:val="006349A9"/>
    <w:rsid w:val="00635345"/>
    <w:rsid w:val="006353FB"/>
    <w:rsid w:val="006354AE"/>
    <w:rsid w:val="006357CE"/>
    <w:rsid w:val="0063591A"/>
    <w:rsid w:val="00635B9E"/>
    <w:rsid w:val="00635DED"/>
    <w:rsid w:val="00636683"/>
    <w:rsid w:val="00636C34"/>
    <w:rsid w:val="00637028"/>
    <w:rsid w:val="00637617"/>
    <w:rsid w:val="0064079B"/>
    <w:rsid w:val="006409F4"/>
    <w:rsid w:val="00641218"/>
    <w:rsid w:val="00641EF3"/>
    <w:rsid w:val="0064316D"/>
    <w:rsid w:val="00644E07"/>
    <w:rsid w:val="00644E53"/>
    <w:rsid w:val="00645B32"/>
    <w:rsid w:val="00645D73"/>
    <w:rsid w:val="00646289"/>
    <w:rsid w:val="00647874"/>
    <w:rsid w:val="00647A1E"/>
    <w:rsid w:val="00647E94"/>
    <w:rsid w:val="006503D9"/>
    <w:rsid w:val="00650549"/>
    <w:rsid w:val="00651997"/>
    <w:rsid w:val="00651B2A"/>
    <w:rsid w:val="00652018"/>
    <w:rsid w:val="006523AB"/>
    <w:rsid w:val="00652D4A"/>
    <w:rsid w:val="00653267"/>
    <w:rsid w:val="00653E55"/>
    <w:rsid w:val="00653EEB"/>
    <w:rsid w:val="006540E7"/>
    <w:rsid w:val="00654ED9"/>
    <w:rsid w:val="00655C55"/>
    <w:rsid w:val="00656585"/>
    <w:rsid w:val="00656EBA"/>
    <w:rsid w:val="00656ECC"/>
    <w:rsid w:val="00657024"/>
    <w:rsid w:val="00657444"/>
    <w:rsid w:val="00657C71"/>
    <w:rsid w:val="00657C75"/>
    <w:rsid w:val="006602A4"/>
    <w:rsid w:val="0066094D"/>
    <w:rsid w:val="00660C07"/>
    <w:rsid w:val="00661034"/>
    <w:rsid w:val="006615A5"/>
    <w:rsid w:val="006617F4"/>
    <w:rsid w:val="00661803"/>
    <w:rsid w:val="00661EF5"/>
    <w:rsid w:val="00661FB6"/>
    <w:rsid w:val="006621A3"/>
    <w:rsid w:val="006622BC"/>
    <w:rsid w:val="006625BD"/>
    <w:rsid w:val="006626E2"/>
    <w:rsid w:val="0066284F"/>
    <w:rsid w:val="0066314F"/>
    <w:rsid w:val="00663173"/>
    <w:rsid w:val="006631A9"/>
    <w:rsid w:val="006633B5"/>
    <w:rsid w:val="006634FE"/>
    <w:rsid w:val="006638D6"/>
    <w:rsid w:val="00663998"/>
    <w:rsid w:val="00663F43"/>
    <w:rsid w:val="00664157"/>
    <w:rsid w:val="00664288"/>
    <w:rsid w:val="006643CE"/>
    <w:rsid w:val="00664638"/>
    <w:rsid w:val="00664B84"/>
    <w:rsid w:val="00664EB8"/>
    <w:rsid w:val="00665652"/>
    <w:rsid w:val="00665801"/>
    <w:rsid w:val="006659B1"/>
    <w:rsid w:val="00665DD0"/>
    <w:rsid w:val="0066610F"/>
    <w:rsid w:val="0066625A"/>
    <w:rsid w:val="00666668"/>
    <w:rsid w:val="006670A0"/>
    <w:rsid w:val="006672CE"/>
    <w:rsid w:val="00667B34"/>
    <w:rsid w:val="00667DD7"/>
    <w:rsid w:val="006700F6"/>
    <w:rsid w:val="006706B1"/>
    <w:rsid w:val="006706B5"/>
    <w:rsid w:val="00670C52"/>
    <w:rsid w:val="00670F41"/>
    <w:rsid w:val="00671365"/>
    <w:rsid w:val="006714CB"/>
    <w:rsid w:val="00671B9A"/>
    <w:rsid w:val="0067248A"/>
    <w:rsid w:val="006724A4"/>
    <w:rsid w:val="006725BD"/>
    <w:rsid w:val="006728B6"/>
    <w:rsid w:val="00673393"/>
    <w:rsid w:val="00673514"/>
    <w:rsid w:val="00673EF0"/>
    <w:rsid w:val="006743DD"/>
    <w:rsid w:val="00674661"/>
    <w:rsid w:val="006748FD"/>
    <w:rsid w:val="0067591C"/>
    <w:rsid w:val="00675C64"/>
    <w:rsid w:val="006760FC"/>
    <w:rsid w:val="006767D5"/>
    <w:rsid w:val="00676B02"/>
    <w:rsid w:val="00676B53"/>
    <w:rsid w:val="00676CB5"/>
    <w:rsid w:val="00676ED0"/>
    <w:rsid w:val="0068018E"/>
    <w:rsid w:val="006810C0"/>
    <w:rsid w:val="006810C3"/>
    <w:rsid w:val="00681D43"/>
    <w:rsid w:val="00681F06"/>
    <w:rsid w:val="00681FAD"/>
    <w:rsid w:val="006821DC"/>
    <w:rsid w:val="00682224"/>
    <w:rsid w:val="00682660"/>
    <w:rsid w:val="00682E7E"/>
    <w:rsid w:val="006835F2"/>
    <w:rsid w:val="0068378F"/>
    <w:rsid w:val="00683EA6"/>
    <w:rsid w:val="00683ED1"/>
    <w:rsid w:val="0068410F"/>
    <w:rsid w:val="00684ADC"/>
    <w:rsid w:val="0068698E"/>
    <w:rsid w:val="00687E38"/>
    <w:rsid w:val="006904E7"/>
    <w:rsid w:val="00690F89"/>
    <w:rsid w:val="006912B8"/>
    <w:rsid w:val="00691924"/>
    <w:rsid w:val="00692404"/>
    <w:rsid w:val="00692612"/>
    <w:rsid w:val="00692BC2"/>
    <w:rsid w:val="00692D9F"/>
    <w:rsid w:val="00693558"/>
    <w:rsid w:val="006937CF"/>
    <w:rsid w:val="0069388D"/>
    <w:rsid w:val="00693BC7"/>
    <w:rsid w:val="00693FB8"/>
    <w:rsid w:val="0069454E"/>
    <w:rsid w:val="00694596"/>
    <w:rsid w:val="00694793"/>
    <w:rsid w:val="00694A36"/>
    <w:rsid w:val="00694B3A"/>
    <w:rsid w:val="0069523F"/>
    <w:rsid w:val="006956CD"/>
    <w:rsid w:val="0069606E"/>
    <w:rsid w:val="00696169"/>
    <w:rsid w:val="0069627E"/>
    <w:rsid w:val="006968CE"/>
    <w:rsid w:val="00696F4E"/>
    <w:rsid w:val="00697273"/>
    <w:rsid w:val="00697401"/>
    <w:rsid w:val="006975FE"/>
    <w:rsid w:val="006979FD"/>
    <w:rsid w:val="00697A4F"/>
    <w:rsid w:val="00697AC9"/>
    <w:rsid w:val="00697F10"/>
    <w:rsid w:val="006A02DC"/>
    <w:rsid w:val="006A038A"/>
    <w:rsid w:val="006A0888"/>
    <w:rsid w:val="006A0D46"/>
    <w:rsid w:val="006A346E"/>
    <w:rsid w:val="006A356F"/>
    <w:rsid w:val="006A3595"/>
    <w:rsid w:val="006A3EFA"/>
    <w:rsid w:val="006A437C"/>
    <w:rsid w:val="006A5A1A"/>
    <w:rsid w:val="006A5D11"/>
    <w:rsid w:val="006A6C32"/>
    <w:rsid w:val="006A6F6E"/>
    <w:rsid w:val="006A6F8E"/>
    <w:rsid w:val="006A705F"/>
    <w:rsid w:val="006A72EA"/>
    <w:rsid w:val="006A7456"/>
    <w:rsid w:val="006A7537"/>
    <w:rsid w:val="006A7B9A"/>
    <w:rsid w:val="006A7C26"/>
    <w:rsid w:val="006A7FDA"/>
    <w:rsid w:val="006B05E5"/>
    <w:rsid w:val="006B0613"/>
    <w:rsid w:val="006B0AC0"/>
    <w:rsid w:val="006B0B06"/>
    <w:rsid w:val="006B0C76"/>
    <w:rsid w:val="006B0D37"/>
    <w:rsid w:val="006B0FF3"/>
    <w:rsid w:val="006B11A4"/>
    <w:rsid w:val="006B142A"/>
    <w:rsid w:val="006B1C0D"/>
    <w:rsid w:val="006B1D72"/>
    <w:rsid w:val="006B21C0"/>
    <w:rsid w:val="006B2350"/>
    <w:rsid w:val="006B28C9"/>
    <w:rsid w:val="006B2B74"/>
    <w:rsid w:val="006B3747"/>
    <w:rsid w:val="006B378D"/>
    <w:rsid w:val="006B3AE3"/>
    <w:rsid w:val="006B3C32"/>
    <w:rsid w:val="006B3EEC"/>
    <w:rsid w:val="006B45F3"/>
    <w:rsid w:val="006B522D"/>
    <w:rsid w:val="006B5ADD"/>
    <w:rsid w:val="006B5F9C"/>
    <w:rsid w:val="006B70AB"/>
    <w:rsid w:val="006B7275"/>
    <w:rsid w:val="006B7DE5"/>
    <w:rsid w:val="006C03A9"/>
    <w:rsid w:val="006C1347"/>
    <w:rsid w:val="006C185F"/>
    <w:rsid w:val="006C20B3"/>
    <w:rsid w:val="006C20F5"/>
    <w:rsid w:val="006C29ED"/>
    <w:rsid w:val="006C2B66"/>
    <w:rsid w:val="006C2BE6"/>
    <w:rsid w:val="006C2E84"/>
    <w:rsid w:val="006C347B"/>
    <w:rsid w:val="006C3E06"/>
    <w:rsid w:val="006C4236"/>
    <w:rsid w:val="006C4B26"/>
    <w:rsid w:val="006C4D20"/>
    <w:rsid w:val="006C5015"/>
    <w:rsid w:val="006C5034"/>
    <w:rsid w:val="006C6115"/>
    <w:rsid w:val="006C66BB"/>
    <w:rsid w:val="006C6860"/>
    <w:rsid w:val="006C6E6B"/>
    <w:rsid w:val="006C72BE"/>
    <w:rsid w:val="006C7529"/>
    <w:rsid w:val="006C77E0"/>
    <w:rsid w:val="006C7CC7"/>
    <w:rsid w:val="006C7FFE"/>
    <w:rsid w:val="006D0B8A"/>
    <w:rsid w:val="006D12DB"/>
    <w:rsid w:val="006D1866"/>
    <w:rsid w:val="006D20F3"/>
    <w:rsid w:val="006D2D22"/>
    <w:rsid w:val="006D2EBD"/>
    <w:rsid w:val="006D3229"/>
    <w:rsid w:val="006D3513"/>
    <w:rsid w:val="006D358F"/>
    <w:rsid w:val="006D3818"/>
    <w:rsid w:val="006D45F8"/>
    <w:rsid w:val="006D493C"/>
    <w:rsid w:val="006D4A55"/>
    <w:rsid w:val="006D4DCA"/>
    <w:rsid w:val="006D5980"/>
    <w:rsid w:val="006D5D2F"/>
    <w:rsid w:val="006D613D"/>
    <w:rsid w:val="006D62EA"/>
    <w:rsid w:val="006D6687"/>
    <w:rsid w:val="006D6A19"/>
    <w:rsid w:val="006D6AF3"/>
    <w:rsid w:val="006D6FEA"/>
    <w:rsid w:val="006D70CE"/>
    <w:rsid w:val="006D76CF"/>
    <w:rsid w:val="006E04E3"/>
    <w:rsid w:val="006E05C6"/>
    <w:rsid w:val="006E085C"/>
    <w:rsid w:val="006E0C10"/>
    <w:rsid w:val="006E116E"/>
    <w:rsid w:val="006E1639"/>
    <w:rsid w:val="006E183E"/>
    <w:rsid w:val="006E1CBB"/>
    <w:rsid w:val="006E1CF7"/>
    <w:rsid w:val="006E1F61"/>
    <w:rsid w:val="006E2585"/>
    <w:rsid w:val="006E2615"/>
    <w:rsid w:val="006E2711"/>
    <w:rsid w:val="006E2AF9"/>
    <w:rsid w:val="006E34C8"/>
    <w:rsid w:val="006E3FEF"/>
    <w:rsid w:val="006E428B"/>
    <w:rsid w:val="006E4E63"/>
    <w:rsid w:val="006E4E7D"/>
    <w:rsid w:val="006E5DD4"/>
    <w:rsid w:val="006E6292"/>
    <w:rsid w:val="006E7482"/>
    <w:rsid w:val="006E7742"/>
    <w:rsid w:val="006E7EE0"/>
    <w:rsid w:val="006E7FFE"/>
    <w:rsid w:val="006F04AF"/>
    <w:rsid w:val="006F0576"/>
    <w:rsid w:val="006F0777"/>
    <w:rsid w:val="006F2289"/>
    <w:rsid w:val="006F3038"/>
    <w:rsid w:val="006F33C0"/>
    <w:rsid w:val="006F3514"/>
    <w:rsid w:val="006F36B3"/>
    <w:rsid w:val="006F36EB"/>
    <w:rsid w:val="006F3781"/>
    <w:rsid w:val="006F3B5E"/>
    <w:rsid w:val="006F3DB2"/>
    <w:rsid w:val="006F4225"/>
    <w:rsid w:val="006F4332"/>
    <w:rsid w:val="006F456D"/>
    <w:rsid w:val="006F4A32"/>
    <w:rsid w:val="006F4BB0"/>
    <w:rsid w:val="006F5171"/>
    <w:rsid w:val="006F594D"/>
    <w:rsid w:val="006F5B92"/>
    <w:rsid w:val="006F5D45"/>
    <w:rsid w:val="006F5F3F"/>
    <w:rsid w:val="006F6969"/>
    <w:rsid w:val="006F6EB3"/>
    <w:rsid w:val="006F722D"/>
    <w:rsid w:val="006F77E7"/>
    <w:rsid w:val="007002A5"/>
    <w:rsid w:val="00701B19"/>
    <w:rsid w:val="0070265D"/>
    <w:rsid w:val="00702703"/>
    <w:rsid w:val="00702E8B"/>
    <w:rsid w:val="00702F9A"/>
    <w:rsid w:val="00703A79"/>
    <w:rsid w:val="00704527"/>
    <w:rsid w:val="00704790"/>
    <w:rsid w:val="007047C7"/>
    <w:rsid w:val="00704BF8"/>
    <w:rsid w:val="00704DE5"/>
    <w:rsid w:val="00705EE9"/>
    <w:rsid w:val="007066F0"/>
    <w:rsid w:val="00706C40"/>
    <w:rsid w:val="00706DD3"/>
    <w:rsid w:val="0070714E"/>
    <w:rsid w:val="007071C9"/>
    <w:rsid w:val="0070723C"/>
    <w:rsid w:val="00707731"/>
    <w:rsid w:val="0071004C"/>
    <w:rsid w:val="00710084"/>
    <w:rsid w:val="007102AA"/>
    <w:rsid w:val="007102EF"/>
    <w:rsid w:val="00710687"/>
    <w:rsid w:val="00710A2E"/>
    <w:rsid w:val="00710D55"/>
    <w:rsid w:val="00712341"/>
    <w:rsid w:val="0071374B"/>
    <w:rsid w:val="00714AAD"/>
    <w:rsid w:val="00714B71"/>
    <w:rsid w:val="00714D27"/>
    <w:rsid w:val="00715342"/>
    <w:rsid w:val="0071546A"/>
    <w:rsid w:val="007154B9"/>
    <w:rsid w:val="007155B7"/>
    <w:rsid w:val="007167B8"/>
    <w:rsid w:val="00716D01"/>
    <w:rsid w:val="00716FE8"/>
    <w:rsid w:val="007171F4"/>
    <w:rsid w:val="007173B1"/>
    <w:rsid w:val="00720381"/>
    <w:rsid w:val="00720FB8"/>
    <w:rsid w:val="0072124B"/>
    <w:rsid w:val="00721289"/>
    <w:rsid w:val="007213F3"/>
    <w:rsid w:val="00721460"/>
    <w:rsid w:val="00721A78"/>
    <w:rsid w:val="00721CE6"/>
    <w:rsid w:val="0072273F"/>
    <w:rsid w:val="007227D3"/>
    <w:rsid w:val="00722A63"/>
    <w:rsid w:val="00722C2B"/>
    <w:rsid w:val="00722FEF"/>
    <w:rsid w:val="007230DB"/>
    <w:rsid w:val="00723AE8"/>
    <w:rsid w:val="00723E9C"/>
    <w:rsid w:val="00723F9B"/>
    <w:rsid w:val="00724424"/>
    <w:rsid w:val="00724F4E"/>
    <w:rsid w:val="00725468"/>
    <w:rsid w:val="00725AB4"/>
    <w:rsid w:val="00725BA6"/>
    <w:rsid w:val="00726D80"/>
    <w:rsid w:val="00726E1C"/>
    <w:rsid w:val="00726FF4"/>
    <w:rsid w:val="00727616"/>
    <w:rsid w:val="0072796C"/>
    <w:rsid w:val="00727A7C"/>
    <w:rsid w:val="00727EEC"/>
    <w:rsid w:val="00730636"/>
    <w:rsid w:val="00730C4E"/>
    <w:rsid w:val="00730CBE"/>
    <w:rsid w:val="00730EA6"/>
    <w:rsid w:val="007312D4"/>
    <w:rsid w:val="0073175F"/>
    <w:rsid w:val="007318A1"/>
    <w:rsid w:val="00731BF7"/>
    <w:rsid w:val="00731CC4"/>
    <w:rsid w:val="0073294F"/>
    <w:rsid w:val="00732AF6"/>
    <w:rsid w:val="0073337A"/>
    <w:rsid w:val="00733684"/>
    <w:rsid w:val="0073460F"/>
    <w:rsid w:val="00734A62"/>
    <w:rsid w:val="007358CF"/>
    <w:rsid w:val="00735D08"/>
    <w:rsid w:val="00735D18"/>
    <w:rsid w:val="007363EE"/>
    <w:rsid w:val="00736477"/>
    <w:rsid w:val="00736942"/>
    <w:rsid w:val="00736BD7"/>
    <w:rsid w:val="00737D01"/>
    <w:rsid w:val="00740BC4"/>
    <w:rsid w:val="00740F03"/>
    <w:rsid w:val="007412B6"/>
    <w:rsid w:val="00741DFF"/>
    <w:rsid w:val="00742BE1"/>
    <w:rsid w:val="00742FC3"/>
    <w:rsid w:val="00743B9F"/>
    <w:rsid w:val="007448AC"/>
    <w:rsid w:val="0074491C"/>
    <w:rsid w:val="00744DD6"/>
    <w:rsid w:val="00745FBF"/>
    <w:rsid w:val="00746066"/>
    <w:rsid w:val="0074668E"/>
    <w:rsid w:val="007468EB"/>
    <w:rsid w:val="00746B10"/>
    <w:rsid w:val="00746D12"/>
    <w:rsid w:val="007471B3"/>
    <w:rsid w:val="007472FD"/>
    <w:rsid w:val="007474D6"/>
    <w:rsid w:val="00747C78"/>
    <w:rsid w:val="00747E08"/>
    <w:rsid w:val="00747FF4"/>
    <w:rsid w:val="00750062"/>
    <w:rsid w:val="007507DD"/>
    <w:rsid w:val="00750906"/>
    <w:rsid w:val="007516F9"/>
    <w:rsid w:val="00751701"/>
    <w:rsid w:val="00751C3F"/>
    <w:rsid w:val="00751C42"/>
    <w:rsid w:val="00751F75"/>
    <w:rsid w:val="0075215C"/>
    <w:rsid w:val="00752585"/>
    <w:rsid w:val="00752B2D"/>
    <w:rsid w:val="00753021"/>
    <w:rsid w:val="0075321A"/>
    <w:rsid w:val="00753255"/>
    <w:rsid w:val="007534B4"/>
    <w:rsid w:val="00753642"/>
    <w:rsid w:val="007539DD"/>
    <w:rsid w:val="00753F32"/>
    <w:rsid w:val="0075475D"/>
    <w:rsid w:val="00754AB7"/>
    <w:rsid w:val="0075578A"/>
    <w:rsid w:val="007558CC"/>
    <w:rsid w:val="00755CEE"/>
    <w:rsid w:val="00756047"/>
    <w:rsid w:val="0075690A"/>
    <w:rsid w:val="00756AA4"/>
    <w:rsid w:val="00756B9A"/>
    <w:rsid w:val="00756CE5"/>
    <w:rsid w:val="00756FA1"/>
    <w:rsid w:val="007575EC"/>
    <w:rsid w:val="00757FF1"/>
    <w:rsid w:val="007604EB"/>
    <w:rsid w:val="007608B4"/>
    <w:rsid w:val="00760A99"/>
    <w:rsid w:val="00760C83"/>
    <w:rsid w:val="00760D87"/>
    <w:rsid w:val="00761989"/>
    <w:rsid w:val="00761F80"/>
    <w:rsid w:val="00762018"/>
    <w:rsid w:val="007621A2"/>
    <w:rsid w:val="0076284A"/>
    <w:rsid w:val="007633CD"/>
    <w:rsid w:val="007633F0"/>
    <w:rsid w:val="007635FE"/>
    <w:rsid w:val="00764015"/>
    <w:rsid w:val="007640F4"/>
    <w:rsid w:val="007642F4"/>
    <w:rsid w:val="00764F12"/>
    <w:rsid w:val="007650A5"/>
    <w:rsid w:val="0076516D"/>
    <w:rsid w:val="00765259"/>
    <w:rsid w:val="007655C2"/>
    <w:rsid w:val="00765F18"/>
    <w:rsid w:val="00766661"/>
    <w:rsid w:val="00766B5A"/>
    <w:rsid w:val="00767584"/>
    <w:rsid w:val="00767A2C"/>
    <w:rsid w:val="00767E40"/>
    <w:rsid w:val="00767EBE"/>
    <w:rsid w:val="0077006A"/>
    <w:rsid w:val="00770A22"/>
    <w:rsid w:val="00770BF5"/>
    <w:rsid w:val="00771369"/>
    <w:rsid w:val="00771C05"/>
    <w:rsid w:val="00771FCA"/>
    <w:rsid w:val="00772048"/>
    <w:rsid w:val="007729FA"/>
    <w:rsid w:val="007733B4"/>
    <w:rsid w:val="007733E8"/>
    <w:rsid w:val="00773435"/>
    <w:rsid w:val="00773456"/>
    <w:rsid w:val="00773511"/>
    <w:rsid w:val="00773DA2"/>
    <w:rsid w:val="00774155"/>
    <w:rsid w:val="007747BD"/>
    <w:rsid w:val="007753AF"/>
    <w:rsid w:val="00775679"/>
    <w:rsid w:val="00775716"/>
    <w:rsid w:val="00775911"/>
    <w:rsid w:val="00775C5D"/>
    <w:rsid w:val="00776078"/>
    <w:rsid w:val="007761EC"/>
    <w:rsid w:val="007762AB"/>
    <w:rsid w:val="0077643A"/>
    <w:rsid w:val="00776E76"/>
    <w:rsid w:val="00777DB1"/>
    <w:rsid w:val="00780A14"/>
    <w:rsid w:val="00780C2E"/>
    <w:rsid w:val="00780C6F"/>
    <w:rsid w:val="00781532"/>
    <w:rsid w:val="00781B79"/>
    <w:rsid w:val="00781F8B"/>
    <w:rsid w:val="00782276"/>
    <w:rsid w:val="0078279F"/>
    <w:rsid w:val="00782E5C"/>
    <w:rsid w:val="007839C5"/>
    <w:rsid w:val="00783B95"/>
    <w:rsid w:val="00783F50"/>
    <w:rsid w:val="007843AB"/>
    <w:rsid w:val="007850A7"/>
    <w:rsid w:val="007852C4"/>
    <w:rsid w:val="00785ABA"/>
    <w:rsid w:val="00785EE1"/>
    <w:rsid w:val="00786D97"/>
    <w:rsid w:val="00787869"/>
    <w:rsid w:val="007879AD"/>
    <w:rsid w:val="00787CB9"/>
    <w:rsid w:val="00790282"/>
    <w:rsid w:val="007907A2"/>
    <w:rsid w:val="00791332"/>
    <w:rsid w:val="0079163E"/>
    <w:rsid w:val="007918F6"/>
    <w:rsid w:val="00791AFD"/>
    <w:rsid w:val="00791B8C"/>
    <w:rsid w:val="00791BF7"/>
    <w:rsid w:val="00791D49"/>
    <w:rsid w:val="00792245"/>
    <w:rsid w:val="00792A5C"/>
    <w:rsid w:val="00792D1A"/>
    <w:rsid w:val="00793043"/>
    <w:rsid w:val="007932F2"/>
    <w:rsid w:val="007938E1"/>
    <w:rsid w:val="00793B57"/>
    <w:rsid w:val="00793F1B"/>
    <w:rsid w:val="00793F7A"/>
    <w:rsid w:val="00794137"/>
    <w:rsid w:val="00794AAD"/>
    <w:rsid w:val="00794B60"/>
    <w:rsid w:val="00795196"/>
    <w:rsid w:val="00795414"/>
    <w:rsid w:val="0079546E"/>
    <w:rsid w:val="00795875"/>
    <w:rsid w:val="00795D0A"/>
    <w:rsid w:val="00796214"/>
    <w:rsid w:val="00796304"/>
    <w:rsid w:val="0079672F"/>
    <w:rsid w:val="00796A8F"/>
    <w:rsid w:val="00796CBE"/>
    <w:rsid w:val="00797338"/>
    <w:rsid w:val="00797A79"/>
    <w:rsid w:val="007A0715"/>
    <w:rsid w:val="007A0768"/>
    <w:rsid w:val="007A0A34"/>
    <w:rsid w:val="007A0D2B"/>
    <w:rsid w:val="007A1516"/>
    <w:rsid w:val="007A1F96"/>
    <w:rsid w:val="007A1FB6"/>
    <w:rsid w:val="007A20F2"/>
    <w:rsid w:val="007A32E5"/>
    <w:rsid w:val="007A335C"/>
    <w:rsid w:val="007A3564"/>
    <w:rsid w:val="007A39FF"/>
    <w:rsid w:val="007A3D35"/>
    <w:rsid w:val="007A3FEC"/>
    <w:rsid w:val="007A461F"/>
    <w:rsid w:val="007A51CB"/>
    <w:rsid w:val="007A56AE"/>
    <w:rsid w:val="007A5727"/>
    <w:rsid w:val="007A64E5"/>
    <w:rsid w:val="007A6530"/>
    <w:rsid w:val="007A6A20"/>
    <w:rsid w:val="007A6B2C"/>
    <w:rsid w:val="007A6EC6"/>
    <w:rsid w:val="007A7908"/>
    <w:rsid w:val="007A7A65"/>
    <w:rsid w:val="007B03D0"/>
    <w:rsid w:val="007B0B0E"/>
    <w:rsid w:val="007B1303"/>
    <w:rsid w:val="007B1609"/>
    <w:rsid w:val="007B16D5"/>
    <w:rsid w:val="007B17D3"/>
    <w:rsid w:val="007B1912"/>
    <w:rsid w:val="007B2520"/>
    <w:rsid w:val="007B333A"/>
    <w:rsid w:val="007B337D"/>
    <w:rsid w:val="007B35D2"/>
    <w:rsid w:val="007B38C5"/>
    <w:rsid w:val="007B3C06"/>
    <w:rsid w:val="007B3D03"/>
    <w:rsid w:val="007B4108"/>
    <w:rsid w:val="007B4183"/>
    <w:rsid w:val="007B438E"/>
    <w:rsid w:val="007B4872"/>
    <w:rsid w:val="007B541C"/>
    <w:rsid w:val="007B542F"/>
    <w:rsid w:val="007B5F6A"/>
    <w:rsid w:val="007B6038"/>
    <w:rsid w:val="007B64E8"/>
    <w:rsid w:val="007B660F"/>
    <w:rsid w:val="007B6BCE"/>
    <w:rsid w:val="007B6F2D"/>
    <w:rsid w:val="007B76E1"/>
    <w:rsid w:val="007B797D"/>
    <w:rsid w:val="007C022A"/>
    <w:rsid w:val="007C0772"/>
    <w:rsid w:val="007C0781"/>
    <w:rsid w:val="007C0C50"/>
    <w:rsid w:val="007C1062"/>
    <w:rsid w:val="007C128D"/>
    <w:rsid w:val="007C1CA1"/>
    <w:rsid w:val="007C1E32"/>
    <w:rsid w:val="007C2724"/>
    <w:rsid w:val="007C287D"/>
    <w:rsid w:val="007C2B7B"/>
    <w:rsid w:val="007C2FD9"/>
    <w:rsid w:val="007C31B9"/>
    <w:rsid w:val="007C3250"/>
    <w:rsid w:val="007C33E8"/>
    <w:rsid w:val="007C3515"/>
    <w:rsid w:val="007C3B9E"/>
    <w:rsid w:val="007C3CA9"/>
    <w:rsid w:val="007C3F06"/>
    <w:rsid w:val="007C483B"/>
    <w:rsid w:val="007C484E"/>
    <w:rsid w:val="007C4A52"/>
    <w:rsid w:val="007C4B1D"/>
    <w:rsid w:val="007C60A2"/>
    <w:rsid w:val="007C6199"/>
    <w:rsid w:val="007C64E5"/>
    <w:rsid w:val="007C7024"/>
    <w:rsid w:val="007C728F"/>
    <w:rsid w:val="007C731D"/>
    <w:rsid w:val="007C7C2D"/>
    <w:rsid w:val="007C7DAB"/>
    <w:rsid w:val="007D033D"/>
    <w:rsid w:val="007D05DC"/>
    <w:rsid w:val="007D0845"/>
    <w:rsid w:val="007D1006"/>
    <w:rsid w:val="007D1269"/>
    <w:rsid w:val="007D1787"/>
    <w:rsid w:val="007D2126"/>
    <w:rsid w:val="007D2331"/>
    <w:rsid w:val="007D252C"/>
    <w:rsid w:val="007D2862"/>
    <w:rsid w:val="007D2942"/>
    <w:rsid w:val="007D313F"/>
    <w:rsid w:val="007D31B4"/>
    <w:rsid w:val="007D3847"/>
    <w:rsid w:val="007D3DC3"/>
    <w:rsid w:val="007D438E"/>
    <w:rsid w:val="007D445A"/>
    <w:rsid w:val="007D4543"/>
    <w:rsid w:val="007D48F1"/>
    <w:rsid w:val="007D4A86"/>
    <w:rsid w:val="007D4CE6"/>
    <w:rsid w:val="007D4D53"/>
    <w:rsid w:val="007D59AF"/>
    <w:rsid w:val="007D5CBE"/>
    <w:rsid w:val="007D65DA"/>
    <w:rsid w:val="007D679A"/>
    <w:rsid w:val="007D69D8"/>
    <w:rsid w:val="007D6D9F"/>
    <w:rsid w:val="007D7340"/>
    <w:rsid w:val="007D73EF"/>
    <w:rsid w:val="007D75E6"/>
    <w:rsid w:val="007D77A6"/>
    <w:rsid w:val="007D79A4"/>
    <w:rsid w:val="007D7A53"/>
    <w:rsid w:val="007D7E09"/>
    <w:rsid w:val="007E0159"/>
    <w:rsid w:val="007E10C5"/>
    <w:rsid w:val="007E1FD9"/>
    <w:rsid w:val="007E294D"/>
    <w:rsid w:val="007E2CFA"/>
    <w:rsid w:val="007E38FF"/>
    <w:rsid w:val="007E3EA2"/>
    <w:rsid w:val="007E4194"/>
    <w:rsid w:val="007E479F"/>
    <w:rsid w:val="007E4C90"/>
    <w:rsid w:val="007E4CBC"/>
    <w:rsid w:val="007E53A6"/>
    <w:rsid w:val="007E5579"/>
    <w:rsid w:val="007E5982"/>
    <w:rsid w:val="007E5E7E"/>
    <w:rsid w:val="007E602A"/>
    <w:rsid w:val="007E6424"/>
    <w:rsid w:val="007E683E"/>
    <w:rsid w:val="007E6A22"/>
    <w:rsid w:val="007E6B55"/>
    <w:rsid w:val="007E716D"/>
    <w:rsid w:val="007E736B"/>
    <w:rsid w:val="007E7683"/>
    <w:rsid w:val="007F0000"/>
    <w:rsid w:val="007F00FA"/>
    <w:rsid w:val="007F05E0"/>
    <w:rsid w:val="007F0737"/>
    <w:rsid w:val="007F0738"/>
    <w:rsid w:val="007F0A94"/>
    <w:rsid w:val="007F0A9E"/>
    <w:rsid w:val="007F0E25"/>
    <w:rsid w:val="007F13F8"/>
    <w:rsid w:val="007F13FA"/>
    <w:rsid w:val="007F1B3B"/>
    <w:rsid w:val="007F1DDC"/>
    <w:rsid w:val="007F25A3"/>
    <w:rsid w:val="007F268B"/>
    <w:rsid w:val="007F2917"/>
    <w:rsid w:val="007F293D"/>
    <w:rsid w:val="007F2DBC"/>
    <w:rsid w:val="007F3A43"/>
    <w:rsid w:val="007F4777"/>
    <w:rsid w:val="007F491C"/>
    <w:rsid w:val="007F4AFF"/>
    <w:rsid w:val="007F536D"/>
    <w:rsid w:val="007F57E7"/>
    <w:rsid w:val="007F5B08"/>
    <w:rsid w:val="007F5E47"/>
    <w:rsid w:val="007F62CE"/>
    <w:rsid w:val="007F632C"/>
    <w:rsid w:val="007F65E1"/>
    <w:rsid w:val="007F665A"/>
    <w:rsid w:val="007F67C7"/>
    <w:rsid w:val="007F682F"/>
    <w:rsid w:val="007F7242"/>
    <w:rsid w:val="007F7296"/>
    <w:rsid w:val="007F7B5D"/>
    <w:rsid w:val="007F7C5A"/>
    <w:rsid w:val="007F7F91"/>
    <w:rsid w:val="00800048"/>
    <w:rsid w:val="00800453"/>
    <w:rsid w:val="00800AF0"/>
    <w:rsid w:val="00801187"/>
    <w:rsid w:val="008016C3"/>
    <w:rsid w:val="008026D1"/>
    <w:rsid w:val="00802D7F"/>
    <w:rsid w:val="00803506"/>
    <w:rsid w:val="00803C77"/>
    <w:rsid w:val="00803E17"/>
    <w:rsid w:val="00803F7E"/>
    <w:rsid w:val="008044A2"/>
    <w:rsid w:val="00804AD4"/>
    <w:rsid w:val="00805617"/>
    <w:rsid w:val="00805795"/>
    <w:rsid w:val="00805CA3"/>
    <w:rsid w:val="00805F8F"/>
    <w:rsid w:val="0080620D"/>
    <w:rsid w:val="00806426"/>
    <w:rsid w:val="00806429"/>
    <w:rsid w:val="00806BB8"/>
    <w:rsid w:val="00806F31"/>
    <w:rsid w:val="0080702A"/>
    <w:rsid w:val="0080723E"/>
    <w:rsid w:val="008075D5"/>
    <w:rsid w:val="008078EE"/>
    <w:rsid w:val="008079E9"/>
    <w:rsid w:val="00807C60"/>
    <w:rsid w:val="00807CFC"/>
    <w:rsid w:val="008101E6"/>
    <w:rsid w:val="008106CD"/>
    <w:rsid w:val="00810E35"/>
    <w:rsid w:val="00811145"/>
    <w:rsid w:val="00811F5B"/>
    <w:rsid w:val="00811F68"/>
    <w:rsid w:val="008121D4"/>
    <w:rsid w:val="00812228"/>
    <w:rsid w:val="00812698"/>
    <w:rsid w:val="008126E5"/>
    <w:rsid w:val="008129D1"/>
    <w:rsid w:val="00812ABA"/>
    <w:rsid w:val="00812E0A"/>
    <w:rsid w:val="0081326F"/>
    <w:rsid w:val="008133AE"/>
    <w:rsid w:val="00813845"/>
    <w:rsid w:val="00814098"/>
    <w:rsid w:val="00814423"/>
    <w:rsid w:val="00814C7B"/>
    <w:rsid w:val="008152AE"/>
    <w:rsid w:val="0081581E"/>
    <w:rsid w:val="00816204"/>
    <w:rsid w:val="008166B3"/>
    <w:rsid w:val="008166DF"/>
    <w:rsid w:val="008167ED"/>
    <w:rsid w:val="00816EC3"/>
    <w:rsid w:val="00816FAB"/>
    <w:rsid w:val="00817774"/>
    <w:rsid w:val="00817E5F"/>
    <w:rsid w:val="00817F91"/>
    <w:rsid w:val="0082041C"/>
    <w:rsid w:val="00820990"/>
    <w:rsid w:val="008210AF"/>
    <w:rsid w:val="008211C1"/>
    <w:rsid w:val="00821600"/>
    <w:rsid w:val="00821D9C"/>
    <w:rsid w:val="0082375E"/>
    <w:rsid w:val="00823995"/>
    <w:rsid w:val="00823D36"/>
    <w:rsid w:val="0082414B"/>
    <w:rsid w:val="008241D6"/>
    <w:rsid w:val="00824580"/>
    <w:rsid w:val="008248CD"/>
    <w:rsid w:val="008249E8"/>
    <w:rsid w:val="00826148"/>
    <w:rsid w:val="00826355"/>
    <w:rsid w:val="008266CE"/>
    <w:rsid w:val="00826B38"/>
    <w:rsid w:val="0082718B"/>
    <w:rsid w:val="00827394"/>
    <w:rsid w:val="0083037F"/>
    <w:rsid w:val="00830A75"/>
    <w:rsid w:val="00830C6E"/>
    <w:rsid w:val="00831286"/>
    <w:rsid w:val="00831C68"/>
    <w:rsid w:val="008325D0"/>
    <w:rsid w:val="00832700"/>
    <w:rsid w:val="00832BE0"/>
    <w:rsid w:val="00833A28"/>
    <w:rsid w:val="00834033"/>
    <w:rsid w:val="00834152"/>
    <w:rsid w:val="008344A4"/>
    <w:rsid w:val="0083464D"/>
    <w:rsid w:val="008346DC"/>
    <w:rsid w:val="00834DA6"/>
    <w:rsid w:val="0083536A"/>
    <w:rsid w:val="00835371"/>
    <w:rsid w:val="008353C0"/>
    <w:rsid w:val="0083548B"/>
    <w:rsid w:val="0083597A"/>
    <w:rsid w:val="008362DC"/>
    <w:rsid w:val="008364F7"/>
    <w:rsid w:val="0083670D"/>
    <w:rsid w:val="00836AFE"/>
    <w:rsid w:val="00836ECA"/>
    <w:rsid w:val="00836F14"/>
    <w:rsid w:val="008375AF"/>
    <w:rsid w:val="00837948"/>
    <w:rsid w:val="00837AB0"/>
    <w:rsid w:val="00837DE7"/>
    <w:rsid w:val="00840774"/>
    <w:rsid w:val="008407F6"/>
    <w:rsid w:val="00840BD9"/>
    <w:rsid w:val="00841116"/>
    <w:rsid w:val="008415BE"/>
    <w:rsid w:val="00841E56"/>
    <w:rsid w:val="00842AFB"/>
    <w:rsid w:val="00842B4B"/>
    <w:rsid w:val="00842C10"/>
    <w:rsid w:val="008430DB"/>
    <w:rsid w:val="008431EA"/>
    <w:rsid w:val="0084353C"/>
    <w:rsid w:val="00843811"/>
    <w:rsid w:val="00843940"/>
    <w:rsid w:val="00844C18"/>
    <w:rsid w:val="00844CFD"/>
    <w:rsid w:val="00845362"/>
    <w:rsid w:val="008458E0"/>
    <w:rsid w:val="00845C3C"/>
    <w:rsid w:val="00846579"/>
    <w:rsid w:val="00846B1B"/>
    <w:rsid w:val="00847910"/>
    <w:rsid w:val="008479A4"/>
    <w:rsid w:val="008502F7"/>
    <w:rsid w:val="0085048C"/>
    <w:rsid w:val="008506DF"/>
    <w:rsid w:val="00850799"/>
    <w:rsid w:val="00851A91"/>
    <w:rsid w:val="00851B84"/>
    <w:rsid w:val="00852807"/>
    <w:rsid w:val="00852C7D"/>
    <w:rsid w:val="008536DE"/>
    <w:rsid w:val="0085456F"/>
    <w:rsid w:val="00854C8B"/>
    <w:rsid w:val="00855046"/>
    <w:rsid w:val="00855323"/>
    <w:rsid w:val="00855EFA"/>
    <w:rsid w:val="00856483"/>
    <w:rsid w:val="00856DAC"/>
    <w:rsid w:val="00856F1C"/>
    <w:rsid w:val="00857462"/>
    <w:rsid w:val="00857BDD"/>
    <w:rsid w:val="00857DA3"/>
    <w:rsid w:val="00860B43"/>
    <w:rsid w:val="00860D9A"/>
    <w:rsid w:val="0086112C"/>
    <w:rsid w:val="00861154"/>
    <w:rsid w:val="008611DA"/>
    <w:rsid w:val="0086123F"/>
    <w:rsid w:val="00861279"/>
    <w:rsid w:val="00861DD4"/>
    <w:rsid w:val="00862522"/>
    <w:rsid w:val="00862A43"/>
    <w:rsid w:val="00863829"/>
    <w:rsid w:val="00863AB7"/>
    <w:rsid w:val="008645BA"/>
    <w:rsid w:val="008646E0"/>
    <w:rsid w:val="00865135"/>
    <w:rsid w:val="00865812"/>
    <w:rsid w:val="0086584F"/>
    <w:rsid w:val="008660F7"/>
    <w:rsid w:val="00866474"/>
    <w:rsid w:val="0086656D"/>
    <w:rsid w:val="008665C6"/>
    <w:rsid w:val="00866851"/>
    <w:rsid w:val="008670FF"/>
    <w:rsid w:val="00867B39"/>
    <w:rsid w:val="00867CEE"/>
    <w:rsid w:val="00870211"/>
    <w:rsid w:val="00870511"/>
    <w:rsid w:val="00870735"/>
    <w:rsid w:val="00870E1B"/>
    <w:rsid w:val="00870E7E"/>
    <w:rsid w:val="00870FC5"/>
    <w:rsid w:val="00871FAA"/>
    <w:rsid w:val="0087209E"/>
    <w:rsid w:val="00872589"/>
    <w:rsid w:val="00872880"/>
    <w:rsid w:val="00872E26"/>
    <w:rsid w:val="008731D6"/>
    <w:rsid w:val="008733E1"/>
    <w:rsid w:val="00873827"/>
    <w:rsid w:val="00874AD1"/>
    <w:rsid w:val="0087596A"/>
    <w:rsid w:val="00875E84"/>
    <w:rsid w:val="00875FB6"/>
    <w:rsid w:val="0087618F"/>
    <w:rsid w:val="008765E9"/>
    <w:rsid w:val="00876E00"/>
    <w:rsid w:val="00876F0B"/>
    <w:rsid w:val="008772BE"/>
    <w:rsid w:val="008776EC"/>
    <w:rsid w:val="00877CC5"/>
    <w:rsid w:val="0088045D"/>
    <w:rsid w:val="00880D58"/>
    <w:rsid w:val="00881F7C"/>
    <w:rsid w:val="00882036"/>
    <w:rsid w:val="0088260C"/>
    <w:rsid w:val="00882BA7"/>
    <w:rsid w:val="00882E6A"/>
    <w:rsid w:val="0088310D"/>
    <w:rsid w:val="00883148"/>
    <w:rsid w:val="008836CC"/>
    <w:rsid w:val="008839E1"/>
    <w:rsid w:val="00883F64"/>
    <w:rsid w:val="0088461A"/>
    <w:rsid w:val="00884B34"/>
    <w:rsid w:val="00884E29"/>
    <w:rsid w:val="00884FEA"/>
    <w:rsid w:val="00885311"/>
    <w:rsid w:val="0088598D"/>
    <w:rsid w:val="00885E21"/>
    <w:rsid w:val="00885FDC"/>
    <w:rsid w:val="00886037"/>
    <w:rsid w:val="008867B9"/>
    <w:rsid w:val="008869F9"/>
    <w:rsid w:val="008876C5"/>
    <w:rsid w:val="008900A9"/>
    <w:rsid w:val="008906D2"/>
    <w:rsid w:val="00891099"/>
    <w:rsid w:val="008912C6"/>
    <w:rsid w:val="008912C7"/>
    <w:rsid w:val="0089148B"/>
    <w:rsid w:val="0089210B"/>
    <w:rsid w:val="008922F9"/>
    <w:rsid w:val="00892393"/>
    <w:rsid w:val="00892DE3"/>
    <w:rsid w:val="00892F8A"/>
    <w:rsid w:val="00893C5B"/>
    <w:rsid w:val="00893F12"/>
    <w:rsid w:val="00893FC8"/>
    <w:rsid w:val="0089465A"/>
    <w:rsid w:val="00894A8E"/>
    <w:rsid w:val="00894BB2"/>
    <w:rsid w:val="00894E1F"/>
    <w:rsid w:val="00895BDF"/>
    <w:rsid w:val="00895BE4"/>
    <w:rsid w:val="00896A40"/>
    <w:rsid w:val="00896DDF"/>
    <w:rsid w:val="0089765A"/>
    <w:rsid w:val="0089768B"/>
    <w:rsid w:val="00897826"/>
    <w:rsid w:val="00897976"/>
    <w:rsid w:val="00897A8E"/>
    <w:rsid w:val="00897B59"/>
    <w:rsid w:val="00897C15"/>
    <w:rsid w:val="00897DB9"/>
    <w:rsid w:val="008A01FE"/>
    <w:rsid w:val="008A1BAB"/>
    <w:rsid w:val="008A1D17"/>
    <w:rsid w:val="008A1D65"/>
    <w:rsid w:val="008A25A4"/>
    <w:rsid w:val="008A2D5D"/>
    <w:rsid w:val="008A2E41"/>
    <w:rsid w:val="008A305C"/>
    <w:rsid w:val="008A32C6"/>
    <w:rsid w:val="008A3373"/>
    <w:rsid w:val="008A339B"/>
    <w:rsid w:val="008A33A5"/>
    <w:rsid w:val="008A3D28"/>
    <w:rsid w:val="008A3F3B"/>
    <w:rsid w:val="008A4292"/>
    <w:rsid w:val="008A50BC"/>
    <w:rsid w:val="008A50DF"/>
    <w:rsid w:val="008A5680"/>
    <w:rsid w:val="008A7A4E"/>
    <w:rsid w:val="008B006D"/>
    <w:rsid w:val="008B00F8"/>
    <w:rsid w:val="008B01A8"/>
    <w:rsid w:val="008B031D"/>
    <w:rsid w:val="008B0CCB"/>
    <w:rsid w:val="008B1544"/>
    <w:rsid w:val="008B21C6"/>
    <w:rsid w:val="008B2746"/>
    <w:rsid w:val="008B3E42"/>
    <w:rsid w:val="008B4029"/>
    <w:rsid w:val="008B44DD"/>
    <w:rsid w:val="008B47BD"/>
    <w:rsid w:val="008B524C"/>
    <w:rsid w:val="008B58C2"/>
    <w:rsid w:val="008B5B40"/>
    <w:rsid w:val="008B6260"/>
    <w:rsid w:val="008B7188"/>
    <w:rsid w:val="008B7AA5"/>
    <w:rsid w:val="008B7D84"/>
    <w:rsid w:val="008B7F24"/>
    <w:rsid w:val="008C0005"/>
    <w:rsid w:val="008C0958"/>
    <w:rsid w:val="008C163E"/>
    <w:rsid w:val="008C16F5"/>
    <w:rsid w:val="008C173C"/>
    <w:rsid w:val="008C1900"/>
    <w:rsid w:val="008C21F2"/>
    <w:rsid w:val="008C3A54"/>
    <w:rsid w:val="008C3C9C"/>
    <w:rsid w:val="008C4087"/>
    <w:rsid w:val="008C40C2"/>
    <w:rsid w:val="008C42BA"/>
    <w:rsid w:val="008C4BAC"/>
    <w:rsid w:val="008C4D27"/>
    <w:rsid w:val="008C4F9C"/>
    <w:rsid w:val="008C5339"/>
    <w:rsid w:val="008C535D"/>
    <w:rsid w:val="008C5DA5"/>
    <w:rsid w:val="008C60DF"/>
    <w:rsid w:val="008C616F"/>
    <w:rsid w:val="008C65AE"/>
    <w:rsid w:val="008C65E3"/>
    <w:rsid w:val="008C6A4D"/>
    <w:rsid w:val="008C6C4D"/>
    <w:rsid w:val="008C6F9A"/>
    <w:rsid w:val="008C7AD6"/>
    <w:rsid w:val="008D1347"/>
    <w:rsid w:val="008D182D"/>
    <w:rsid w:val="008D1DEA"/>
    <w:rsid w:val="008D1EC8"/>
    <w:rsid w:val="008D2087"/>
    <w:rsid w:val="008D2B59"/>
    <w:rsid w:val="008D2F0B"/>
    <w:rsid w:val="008D3332"/>
    <w:rsid w:val="008D3905"/>
    <w:rsid w:val="008D3C2C"/>
    <w:rsid w:val="008D438C"/>
    <w:rsid w:val="008D44B9"/>
    <w:rsid w:val="008D481B"/>
    <w:rsid w:val="008D4FC7"/>
    <w:rsid w:val="008D50C7"/>
    <w:rsid w:val="008D549C"/>
    <w:rsid w:val="008D5CC6"/>
    <w:rsid w:val="008D5D4B"/>
    <w:rsid w:val="008D6261"/>
    <w:rsid w:val="008D627C"/>
    <w:rsid w:val="008D6FAF"/>
    <w:rsid w:val="008D70C7"/>
    <w:rsid w:val="008E2046"/>
    <w:rsid w:val="008E245C"/>
    <w:rsid w:val="008E2617"/>
    <w:rsid w:val="008E3055"/>
    <w:rsid w:val="008E328E"/>
    <w:rsid w:val="008E3604"/>
    <w:rsid w:val="008E42A9"/>
    <w:rsid w:val="008E4338"/>
    <w:rsid w:val="008E43A6"/>
    <w:rsid w:val="008E46E9"/>
    <w:rsid w:val="008E4727"/>
    <w:rsid w:val="008E4954"/>
    <w:rsid w:val="008E5B4F"/>
    <w:rsid w:val="008E5CC3"/>
    <w:rsid w:val="008E62A8"/>
    <w:rsid w:val="008E6973"/>
    <w:rsid w:val="008E6CCF"/>
    <w:rsid w:val="008E7E9F"/>
    <w:rsid w:val="008F0E4E"/>
    <w:rsid w:val="008F0FC4"/>
    <w:rsid w:val="008F133E"/>
    <w:rsid w:val="008F1A94"/>
    <w:rsid w:val="008F211E"/>
    <w:rsid w:val="008F2663"/>
    <w:rsid w:val="008F2945"/>
    <w:rsid w:val="008F2A2F"/>
    <w:rsid w:val="008F2D6A"/>
    <w:rsid w:val="008F2FA9"/>
    <w:rsid w:val="008F3A15"/>
    <w:rsid w:val="008F3BE7"/>
    <w:rsid w:val="008F3F36"/>
    <w:rsid w:val="008F4556"/>
    <w:rsid w:val="008F4FCD"/>
    <w:rsid w:val="008F5694"/>
    <w:rsid w:val="008F5A00"/>
    <w:rsid w:val="008F5A60"/>
    <w:rsid w:val="008F61B9"/>
    <w:rsid w:val="008F651C"/>
    <w:rsid w:val="008F6BCB"/>
    <w:rsid w:val="008F7206"/>
    <w:rsid w:val="008F7A4F"/>
    <w:rsid w:val="009001E6"/>
    <w:rsid w:val="009008C6"/>
    <w:rsid w:val="00901353"/>
    <w:rsid w:val="009013AF"/>
    <w:rsid w:val="00901C5A"/>
    <w:rsid w:val="0090200F"/>
    <w:rsid w:val="00902DDE"/>
    <w:rsid w:val="00902EBF"/>
    <w:rsid w:val="00902F57"/>
    <w:rsid w:val="00903190"/>
    <w:rsid w:val="00903548"/>
    <w:rsid w:val="009035EB"/>
    <w:rsid w:val="009042B0"/>
    <w:rsid w:val="00904701"/>
    <w:rsid w:val="00904A69"/>
    <w:rsid w:val="00904D93"/>
    <w:rsid w:val="00904E37"/>
    <w:rsid w:val="0090509C"/>
    <w:rsid w:val="009054AA"/>
    <w:rsid w:val="0090556A"/>
    <w:rsid w:val="009066AE"/>
    <w:rsid w:val="00906EB6"/>
    <w:rsid w:val="00907A09"/>
    <w:rsid w:val="00910E64"/>
    <w:rsid w:val="009116C5"/>
    <w:rsid w:val="00911DF7"/>
    <w:rsid w:val="00912AE5"/>
    <w:rsid w:val="00913558"/>
    <w:rsid w:val="00913790"/>
    <w:rsid w:val="00913F2E"/>
    <w:rsid w:val="00914821"/>
    <w:rsid w:val="00914FC4"/>
    <w:rsid w:val="00915050"/>
    <w:rsid w:val="0091554B"/>
    <w:rsid w:val="00915744"/>
    <w:rsid w:val="0091577A"/>
    <w:rsid w:val="0091586D"/>
    <w:rsid w:val="009163FB"/>
    <w:rsid w:val="009167A7"/>
    <w:rsid w:val="00916941"/>
    <w:rsid w:val="00916ADB"/>
    <w:rsid w:val="00917AF4"/>
    <w:rsid w:val="00917EB6"/>
    <w:rsid w:val="00920666"/>
    <w:rsid w:val="0092087C"/>
    <w:rsid w:val="00920F9E"/>
    <w:rsid w:val="0092228E"/>
    <w:rsid w:val="009224D2"/>
    <w:rsid w:val="00922500"/>
    <w:rsid w:val="009225B0"/>
    <w:rsid w:val="00922B70"/>
    <w:rsid w:val="00923FC8"/>
    <w:rsid w:val="00924B45"/>
    <w:rsid w:val="00924B89"/>
    <w:rsid w:val="00924F79"/>
    <w:rsid w:val="00925716"/>
    <w:rsid w:val="00925789"/>
    <w:rsid w:val="009261C2"/>
    <w:rsid w:val="009266EC"/>
    <w:rsid w:val="00927201"/>
    <w:rsid w:val="00930370"/>
    <w:rsid w:val="00931249"/>
    <w:rsid w:val="00931D1E"/>
    <w:rsid w:val="00931E6E"/>
    <w:rsid w:val="00931EDC"/>
    <w:rsid w:val="00932396"/>
    <w:rsid w:val="00932917"/>
    <w:rsid w:val="00932C8A"/>
    <w:rsid w:val="00932DB9"/>
    <w:rsid w:val="00932E06"/>
    <w:rsid w:val="00932E2D"/>
    <w:rsid w:val="009333F4"/>
    <w:rsid w:val="0093364E"/>
    <w:rsid w:val="00933708"/>
    <w:rsid w:val="00933A2D"/>
    <w:rsid w:val="00933C57"/>
    <w:rsid w:val="00933F95"/>
    <w:rsid w:val="00934053"/>
    <w:rsid w:val="009343B2"/>
    <w:rsid w:val="00934420"/>
    <w:rsid w:val="00934680"/>
    <w:rsid w:val="00934941"/>
    <w:rsid w:val="009357A0"/>
    <w:rsid w:val="009357F7"/>
    <w:rsid w:val="00936709"/>
    <w:rsid w:val="00936822"/>
    <w:rsid w:val="00936CC8"/>
    <w:rsid w:val="00936D1C"/>
    <w:rsid w:val="00937254"/>
    <w:rsid w:val="009376DC"/>
    <w:rsid w:val="00937A5D"/>
    <w:rsid w:val="00937E5B"/>
    <w:rsid w:val="009404FC"/>
    <w:rsid w:val="00940916"/>
    <w:rsid w:val="00940C63"/>
    <w:rsid w:val="00940D48"/>
    <w:rsid w:val="0094139D"/>
    <w:rsid w:val="009418E0"/>
    <w:rsid w:val="0094193C"/>
    <w:rsid w:val="00941A90"/>
    <w:rsid w:val="00941BFB"/>
    <w:rsid w:val="00941DB2"/>
    <w:rsid w:val="0094217E"/>
    <w:rsid w:val="009427D7"/>
    <w:rsid w:val="009428CC"/>
    <w:rsid w:val="00942B40"/>
    <w:rsid w:val="009436E1"/>
    <w:rsid w:val="00943AF1"/>
    <w:rsid w:val="00943CB8"/>
    <w:rsid w:val="00944083"/>
    <w:rsid w:val="009440DC"/>
    <w:rsid w:val="00944314"/>
    <w:rsid w:val="00945702"/>
    <w:rsid w:val="0094593F"/>
    <w:rsid w:val="00945AE8"/>
    <w:rsid w:val="00946203"/>
    <w:rsid w:val="00946724"/>
    <w:rsid w:val="00946CD1"/>
    <w:rsid w:val="00947A42"/>
    <w:rsid w:val="00947DB7"/>
    <w:rsid w:val="00947E2F"/>
    <w:rsid w:val="0095105E"/>
    <w:rsid w:val="009510B7"/>
    <w:rsid w:val="00951123"/>
    <w:rsid w:val="009512AA"/>
    <w:rsid w:val="009523D4"/>
    <w:rsid w:val="00952CA4"/>
    <w:rsid w:val="00952CF6"/>
    <w:rsid w:val="00953C81"/>
    <w:rsid w:val="00954CE7"/>
    <w:rsid w:val="009552DB"/>
    <w:rsid w:val="009554DD"/>
    <w:rsid w:val="00955B81"/>
    <w:rsid w:val="00957525"/>
    <w:rsid w:val="00957EE6"/>
    <w:rsid w:val="00960905"/>
    <w:rsid w:val="009619C5"/>
    <w:rsid w:val="009619E1"/>
    <w:rsid w:val="009622E8"/>
    <w:rsid w:val="00962AB9"/>
    <w:rsid w:val="00962BEB"/>
    <w:rsid w:val="0096309C"/>
    <w:rsid w:val="009638DA"/>
    <w:rsid w:val="00964980"/>
    <w:rsid w:val="00964AEA"/>
    <w:rsid w:val="009656ED"/>
    <w:rsid w:val="009657E3"/>
    <w:rsid w:val="0096618A"/>
    <w:rsid w:val="009664CE"/>
    <w:rsid w:val="00966606"/>
    <w:rsid w:val="00966CE2"/>
    <w:rsid w:val="009672AC"/>
    <w:rsid w:val="009705F1"/>
    <w:rsid w:val="00970A43"/>
    <w:rsid w:val="009710DE"/>
    <w:rsid w:val="00971C87"/>
    <w:rsid w:val="00972173"/>
    <w:rsid w:val="00972948"/>
    <w:rsid w:val="00973367"/>
    <w:rsid w:val="00973550"/>
    <w:rsid w:val="0097397F"/>
    <w:rsid w:val="0097418C"/>
    <w:rsid w:val="009743E9"/>
    <w:rsid w:val="009744C8"/>
    <w:rsid w:val="00974563"/>
    <w:rsid w:val="009746B5"/>
    <w:rsid w:val="0097476D"/>
    <w:rsid w:val="00974848"/>
    <w:rsid w:val="00975224"/>
    <w:rsid w:val="009754E6"/>
    <w:rsid w:val="00975542"/>
    <w:rsid w:val="00975902"/>
    <w:rsid w:val="00975E20"/>
    <w:rsid w:val="00976219"/>
    <w:rsid w:val="009771AF"/>
    <w:rsid w:val="009772EC"/>
    <w:rsid w:val="0097781E"/>
    <w:rsid w:val="00977957"/>
    <w:rsid w:val="00977C9A"/>
    <w:rsid w:val="00980808"/>
    <w:rsid w:val="00981032"/>
    <w:rsid w:val="0098134C"/>
    <w:rsid w:val="00981FA0"/>
    <w:rsid w:val="0098295B"/>
    <w:rsid w:val="00982AB3"/>
    <w:rsid w:val="00982F97"/>
    <w:rsid w:val="0098376E"/>
    <w:rsid w:val="009839FA"/>
    <w:rsid w:val="00984308"/>
    <w:rsid w:val="00984D82"/>
    <w:rsid w:val="0098531F"/>
    <w:rsid w:val="00985BA7"/>
    <w:rsid w:val="00985D7C"/>
    <w:rsid w:val="009870D5"/>
    <w:rsid w:val="00987840"/>
    <w:rsid w:val="009879A8"/>
    <w:rsid w:val="0099006C"/>
    <w:rsid w:val="00990B96"/>
    <w:rsid w:val="00991103"/>
    <w:rsid w:val="00992A51"/>
    <w:rsid w:val="00992ADB"/>
    <w:rsid w:val="00992CDB"/>
    <w:rsid w:val="0099386E"/>
    <w:rsid w:val="00993E97"/>
    <w:rsid w:val="009941AC"/>
    <w:rsid w:val="00994889"/>
    <w:rsid w:val="00994B7A"/>
    <w:rsid w:val="00994D8D"/>
    <w:rsid w:val="00994E2E"/>
    <w:rsid w:val="00994E8C"/>
    <w:rsid w:val="009954B1"/>
    <w:rsid w:val="00995F6E"/>
    <w:rsid w:val="00995F93"/>
    <w:rsid w:val="00995FE1"/>
    <w:rsid w:val="00996849"/>
    <w:rsid w:val="00996AF8"/>
    <w:rsid w:val="00996D79"/>
    <w:rsid w:val="00996DED"/>
    <w:rsid w:val="00997183"/>
    <w:rsid w:val="0099749E"/>
    <w:rsid w:val="009976D5"/>
    <w:rsid w:val="0099780F"/>
    <w:rsid w:val="00997DD6"/>
    <w:rsid w:val="00997E48"/>
    <w:rsid w:val="009A09CA"/>
    <w:rsid w:val="009A0C71"/>
    <w:rsid w:val="009A0F43"/>
    <w:rsid w:val="009A1223"/>
    <w:rsid w:val="009A1CD9"/>
    <w:rsid w:val="009A2450"/>
    <w:rsid w:val="009A278E"/>
    <w:rsid w:val="009A2839"/>
    <w:rsid w:val="009A2CC6"/>
    <w:rsid w:val="009A2E38"/>
    <w:rsid w:val="009A3202"/>
    <w:rsid w:val="009A3B29"/>
    <w:rsid w:val="009A3C79"/>
    <w:rsid w:val="009A3D1F"/>
    <w:rsid w:val="009A3D81"/>
    <w:rsid w:val="009A444F"/>
    <w:rsid w:val="009A450D"/>
    <w:rsid w:val="009A45FC"/>
    <w:rsid w:val="009A486B"/>
    <w:rsid w:val="009A5332"/>
    <w:rsid w:val="009A546B"/>
    <w:rsid w:val="009A5831"/>
    <w:rsid w:val="009A596D"/>
    <w:rsid w:val="009A6521"/>
    <w:rsid w:val="009A6D93"/>
    <w:rsid w:val="009A6E31"/>
    <w:rsid w:val="009A6EF1"/>
    <w:rsid w:val="009A726A"/>
    <w:rsid w:val="009B0159"/>
    <w:rsid w:val="009B04AC"/>
    <w:rsid w:val="009B05EA"/>
    <w:rsid w:val="009B05FE"/>
    <w:rsid w:val="009B1EFE"/>
    <w:rsid w:val="009B1F9D"/>
    <w:rsid w:val="009B2086"/>
    <w:rsid w:val="009B236A"/>
    <w:rsid w:val="009B298F"/>
    <w:rsid w:val="009B2A94"/>
    <w:rsid w:val="009B2FE3"/>
    <w:rsid w:val="009B3D12"/>
    <w:rsid w:val="009B40CD"/>
    <w:rsid w:val="009B4147"/>
    <w:rsid w:val="009B49D4"/>
    <w:rsid w:val="009B4E96"/>
    <w:rsid w:val="009B554F"/>
    <w:rsid w:val="009B55F9"/>
    <w:rsid w:val="009B5841"/>
    <w:rsid w:val="009B5BD4"/>
    <w:rsid w:val="009B604C"/>
    <w:rsid w:val="009B611E"/>
    <w:rsid w:val="009B62D8"/>
    <w:rsid w:val="009B69FE"/>
    <w:rsid w:val="009B7574"/>
    <w:rsid w:val="009B7903"/>
    <w:rsid w:val="009B7CB9"/>
    <w:rsid w:val="009B7CE6"/>
    <w:rsid w:val="009B7E2F"/>
    <w:rsid w:val="009C015F"/>
    <w:rsid w:val="009C01C2"/>
    <w:rsid w:val="009C0698"/>
    <w:rsid w:val="009C0D70"/>
    <w:rsid w:val="009C0F23"/>
    <w:rsid w:val="009C11ED"/>
    <w:rsid w:val="009C135E"/>
    <w:rsid w:val="009C1423"/>
    <w:rsid w:val="009C15D3"/>
    <w:rsid w:val="009C1955"/>
    <w:rsid w:val="009C207D"/>
    <w:rsid w:val="009C24D0"/>
    <w:rsid w:val="009C2EEA"/>
    <w:rsid w:val="009C3309"/>
    <w:rsid w:val="009C34DF"/>
    <w:rsid w:val="009C431B"/>
    <w:rsid w:val="009C4868"/>
    <w:rsid w:val="009C486F"/>
    <w:rsid w:val="009C4B7B"/>
    <w:rsid w:val="009C5697"/>
    <w:rsid w:val="009C6093"/>
    <w:rsid w:val="009C6BC6"/>
    <w:rsid w:val="009C6C5C"/>
    <w:rsid w:val="009C6F54"/>
    <w:rsid w:val="009C7013"/>
    <w:rsid w:val="009C78E9"/>
    <w:rsid w:val="009D0063"/>
    <w:rsid w:val="009D0433"/>
    <w:rsid w:val="009D06AB"/>
    <w:rsid w:val="009D0E64"/>
    <w:rsid w:val="009D132D"/>
    <w:rsid w:val="009D1484"/>
    <w:rsid w:val="009D195B"/>
    <w:rsid w:val="009D1B2D"/>
    <w:rsid w:val="009D250F"/>
    <w:rsid w:val="009D264B"/>
    <w:rsid w:val="009D2801"/>
    <w:rsid w:val="009D2804"/>
    <w:rsid w:val="009D3B18"/>
    <w:rsid w:val="009D488C"/>
    <w:rsid w:val="009D4988"/>
    <w:rsid w:val="009D4FAA"/>
    <w:rsid w:val="009D579A"/>
    <w:rsid w:val="009D595D"/>
    <w:rsid w:val="009D5AC0"/>
    <w:rsid w:val="009D5E82"/>
    <w:rsid w:val="009D60AC"/>
    <w:rsid w:val="009D6CF1"/>
    <w:rsid w:val="009D6D3A"/>
    <w:rsid w:val="009D6FA2"/>
    <w:rsid w:val="009D6FAE"/>
    <w:rsid w:val="009D7BC9"/>
    <w:rsid w:val="009D7FAC"/>
    <w:rsid w:val="009E023A"/>
    <w:rsid w:val="009E02AE"/>
    <w:rsid w:val="009E02BF"/>
    <w:rsid w:val="009E0356"/>
    <w:rsid w:val="009E04AD"/>
    <w:rsid w:val="009E05CF"/>
    <w:rsid w:val="009E09F5"/>
    <w:rsid w:val="009E0C2F"/>
    <w:rsid w:val="009E1AFF"/>
    <w:rsid w:val="009E1C64"/>
    <w:rsid w:val="009E1D87"/>
    <w:rsid w:val="009E1EED"/>
    <w:rsid w:val="009E1F6D"/>
    <w:rsid w:val="009E243B"/>
    <w:rsid w:val="009E28DE"/>
    <w:rsid w:val="009E3228"/>
    <w:rsid w:val="009E33EE"/>
    <w:rsid w:val="009E352F"/>
    <w:rsid w:val="009E3B39"/>
    <w:rsid w:val="009E3CE7"/>
    <w:rsid w:val="009E4202"/>
    <w:rsid w:val="009E4577"/>
    <w:rsid w:val="009E4A2C"/>
    <w:rsid w:val="009E4A9F"/>
    <w:rsid w:val="009E58D8"/>
    <w:rsid w:val="009E59A1"/>
    <w:rsid w:val="009E5A87"/>
    <w:rsid w:val="009E5EA6"/>
    <w:rsid w:val="009E65BC"/>
    <w:rsid w:val="009E665F"/>
    <w:rsid w:val="009E69F8"/>
    <w:rsid w:val="009E6A3C"/>
    <w:rsid w:val="009E6CFC"/>
    <w:rsid w:val="009E710B"/>
    <w:rsid w:val="009E721E"/>
    <w:rsid w:val="009E7412"/>
    <w:rsid w:val="009E7517"/>
    <w:rsid w:val="009E791C"/>
    <w:rsid w:val="009F0369"/>
    <w:rsid w:val="009F0759"/>
    <w:rsid w:val="009F114D"/>
    <w:rsid w:val="009F14E2"/>
    <w:rsid w:val="009F180D"/>
    <w:rsid w:val="009F1F82"/>
    <w:rsid w:val="009F20FD"/>
    <w:rsid w:val="009F24EC"/>
    <w:rsid w:val="009F2854"/>
    <w:rsid w:val="009F2A22"/>
    <w:rsid w:val="009F2C97"/>
    <w:rsid w:val="009F2F12"/>
    <w:rsid w:val="009F2F7B"/>
    <w:rsid w:val="009F30CF"/>
    <w:rsid w:val="009F3256"/>
    <w:rsid w:val="009F36B2"/>
    <w:rsid w:val="009F386A"/>
    <w:rsid w:val="009F41C1"/>
    <w:rsid w:val="009F4554"/>
    <w:rsid w:val="009F46B2"/>
    <w:rsid w:val="009F58BA"/>
    <w:rsid w:val="009F5949"/>
    <w:rsid w:val="009F5A70"/>
    <w:rsid w:val="009F5D2C"/>
    <w:rsid w:val="009F5E35"/>
    <w:rsid w:val="009F5E6D"/>
    <w:rsid w:val="009F6030"/>
    <w:rsid w:val="009F63F7"/>
    <w:rsid w:val="009F6934"/>
    <w:rsid w:val="009F7A74"/>
    <w:rsid w:val="009F7EAE"/>
    <w:rsid w:val="00A000CD"/>
    <w:rsid w:val="00A00177"/>
    <w:rsid w:val="00A002C3"/>
    <w:rsid w:val="00A0042A"/>
    <w:rsid w:val="00A0056F"/>
    <w:rsid w:val="00A0076B"/>
    <w:rsid w:val="00A00B5F"/>
    <w:rsid w:val="00A0151F"/>
    <w:rsid w:val="00A016A9"/>
    <w:rsid w:val="00A0182A"/>
    <w:rsid w:val="00A01CF1"/>
    <w:rsid w:val="00A02403"/>
    <w:rsid w:val="00A0248D"/>
    <w:rsid w:val="00A03169"/>
    <w:rsid w:val="00A0362E"/>
    <w:rsid w:val="00A037AB"/>
    <w:rsid w:val="00A041D5"/>
    <w:rsid w:val="00A04647"/>
    <w:rsid w:val="00A04F86"/>
    <w:rsid w:val="00A05117"/>
    <w:rsid w:val="00A05446"/>
    <w:rsid w:val="00A05B0C"/>
    <w:rsid w:val="00A07C43"/>
    <w:rsid w:val="00A10095"/>
    <w:rsid w:val="00A10320"/>
    <w:rsid w:val="00A10446"/>
    <w:rsid w:val="00A10804"/>
    <w:rsid w:val="00A10BDF"/>
    <w:rsid w:val="00A10FD2"/>
    <w:rsid w:val="00A1100D"/>
    <w:rsid w:val="00A119D5"/>
    <w:rsid w:val="00A127FB"/>
    <w:rsid w:val="00A12AEE"/>
    <w:rsid w:val="00A12DE0"/>
    <w:rsid w:val="00A13226"/>
    <w:rsid w:val="00A13970"/>
    <w:rsid w:val="00A13A3E"/>
    <w:rsid w:val="00A13D5C"/>
    <w:rsid w:val="00A144A8"/>
    <w:rsid w:val="00A147F0"/>
    <w:rsid w:val="00A14AEF"/>
    <w:rsid w:val="00A14CC4"/>
    <w:rsid w:val="00A14FD2"/>
    <w:rsid w:val="00A15132"/>
    <w:rsid w:val="00A15515"/>
    <w:rsid w:val="00A159BC"/>
    <w:rsid w:val="00A15D89"/>
    <w:rsid w:val="00A16A6F"/>
    <w:rsid w:val="00A16FEB"/>
    <w:rsid w:val="00A17140"/>
    <w:rsid w:val="00A1721B"/>
    <w:rsid w:val="00A1751B"/>
    <w:rsid w:val="00A17B3C"/>
    <w:rsid w:val="00A203C8"/>
    <w:rsid w:val="00A2048B"/>
    <w:rsid w:val="00A20772"/>
    <w:rsid w:val="00A20B64"/>
    <w:rsid w:val="00A21318"/>
    <w:rsid w:val="00A21525"/>
    <w:rsid w:val="00A21975"/>
    <w:rsid w:val="00A219C6"/>
    <w:rsid w:val="00A22DAE"/>
    <w:rsid w:val="00A233F9"/>
    <w:rsid w:val="00A248AF"/>
    <w:rsid w:val="00A249DD"/>
    <w:rsid w:val="00A24AC9"/>
    <w:rsid w:val="00A24DA0"/>
    <w:rsid w:val="00A24EA5"/>
    <w:rsid w:val="00A24EE1"/>
    <w:rsid w:val="00A26293"/>
    <w:rsid w:val="00A26701"/>
    <w:rsid w:val="00A26E70"/>
    <w:rsid w:val="00A276DF"/>
    <w:rsid w:val="00A27A3E"/>
    <w:rsid w:val="00A27E7E"/>
    <w:rsid w:val="00A300B3"/>
    <w:rsid w:val="00A30390"/>
    <w:rsid w:val="00A307C3"/>
    <w:rsid w:val="00A30C4A"/>
    <w:rsid w:val="00A30EAE"/>
    <w:rsid w:val="00A314F9"/>
    <w:rsid w:val="00A31618"/>
    <w:rsid w:val="00A31934"/>
    <w:rsid w:val="00A31B24"/>
    <w:rsid w:val="00A31F8C"/>
    <w:rsid w:val="00A326AB"/>
    <w:rsid w:val="00A327DF"/>
    <w:rsid w:val="00A32F93"/>
    <w:rsid w:val="00A33318"/>
    <w:rsid w:val="00A3345A"/>
    <w:rsid w:val="00A33B33"/>
    <w:rsid w:val="00A34231"/>
    <w:rsid w:val="00A3443E"/>
    <w:rsid w:val="00A34606"/>
    <w:rsid w:val="00A34D7A"/>
    <w:rsid w:val="00A352C6"/>
    <w:rsid w:val="00A360D7"/>
    <w:rsid w:val="00A361AD"/>
    <w:rsid w:val="00A361E8"/>
    <w:rsid w:val="00A36407"/>
    <w:rsid w:val="00A364C1"/>
    <w:rsid w:val="00A367EA"/>
    <w:rsid w:val="00A36875"/>
    <w:rsid w:val="00A36908"/>
    <w:rsid w:val="00A36F14"/>
    <w:rsid w:val="00A3700D"/>
    <w:rsid w:val="00A37976"/>
    <w:rsid w:val="00A403B1"/>
    <w:rsid w:val="00A40515"/>
    <w:rsid w:val="00A406F5"/>
    <w:rsid w:val="00A4153F"/>
    <w:rsid w:val="00A41973"/>
    <w:rsid w:val="00A41ACA"/>
    <w:rsid w:val="00A426D5"/>
    <w:rsid w:val="00A42AE5"/>
    <w:rsid w:val="00A4314D"/>
    <w:rsid w:val="00A4346E"/>
    <w:rsid w:val="00A4353C"/>
    <w:rsid w:val="00A43817"/>
    <w:rsid w:val="00A43843"/>
    <w:rsid w:val="00A43DC9"/>
    <w:rsid w:val="00A452F6"/>
    <w:rsid w:val="00A45979"/>
    <w:rsid w:val="00A465EA"/>
    <w:rsid w:val="00A46E07"/>
    <w:rsid w:val="00A4707F"/>
    <w:rsid w:val="00A479E7"/>
    <w:rsid w:val="00A50196"/>
    <w:rsid w:val="00A508D0"/>
    <w:rsid w:val="00A5093E"/>
    <w:rsid w:val="00A50BD5"/>
    <w:rsid w:val="00A51303"/>
    <w:rsid w:val="00A5191C"/>
    <w:rsid w:val="00A51993"/>
    <w:rsid w:val="00A51A15"/>
    <w:rsid w:val="00A51D16"/>
    <w:rsid w:val="00A51D44"/>
    <w:rsid w:val="00A52477"/>
    <w:rsid w:val="00A52790"/>
    <w:rsid w:val="00A52941"/>
    <w:rsid w:val="00A5341E"/>
    <w:rsid w:val="00A53813"/>
    <w:rsid w:val="00A53946"/>
    <w:rsid w:val="00A5395C"/>
    <w:rsid w:val="00A53A36"/>
    <w:rsid w:val="00A53D98"/>
    <w:rsid w:val="00A54495"/>
    <w:rsid w:val="00A54578"/>
    <w:rsid w:val="00A55228"/>
    <w:rsid w:val="00A55830"/>
    <w:rsid w:val="00A566AB"/>
    <w:rsid w:val="00A57512"/>
    <w:rsid w:val="00A57760"/>
    <w:rsid w:val="00A577C2"/>
    <w:rsid w:val="00A57A93"/>
    <w:rsid w:val="00A57FF7"/>
    <w:rsid w:val="00A60ADE"/>
    <w:rsid w:val="00A60C9F"/>
    <w:rsid w:val="00A60DD8"/>
    <w:rsid w:val="00A61B71"/>
    <w:rsid w:val="00A61D04"/>
    <w:rsid w:val="00A61E8F"/>
    <w:rsid w:val="00A61F17"/>
    <w:rsid w:val="00A62100"/>
    <w:rsid w:val="00A62292"/>
    <w:rsid w:val="00A6235B"/>
    <w:rsid w:val="00A6266F"/>
    <w:rsid w:val="00A633E8"/>
    <w:rsid w:val="00A64162"/>
    <w:rsid w:val="00A6441A"/>
    <w:rsid w:val="00A6459D"/>
    <w:rsid w:val="00A64933"/>
    <w:rsid w:val="00A649C2"/>
    <w:rsid w:val="00A64BD0"/>
    <w:rsid w:val="00A64DF0"/>
    <w:rsid w:val="00A64DFC"/>
    <w:rsid w:val="00A6528D"/>
    <w:rsid w:val="00A65796"/>
    <w:rsid w:val="00A65965"/>
    <w:rsid w:val="00A65A96"/>
    <w:rsid w:val="00A66577"/>
    <w:rsid w:val="00A665C3"/>
    <w:rsid w:val="00A6666C"/>
    <w:rsid w:val="00A66C52"/>
    <w:rsid w:val="00A66C57"/>
    <w:rsid w:val="00A66C7C"/>
    <w:rsid w:val="00A66F7A"/>
    <w:rsid w:val="00A672DA"/>
    <w:rsid w:val="00A67419"/>
    <w:rsid w:val="00A674CE"/>
    <w:rsid w:val="00A67666"/>
    <w:rsid w:val="00A67C41"/>
    <w:rsid w:val="00A67DE2"/>
    <w:rsid w:val="00A7004A"/>
    <w:rsid w:val="00A705A8"/>
    <w:rsid w:val="00A709EA"/>
    <w:rsid w:val="00A70A5D"/>
    <w:rsid w:val="00A70EF8"/>
    <w:rsid w:val="00A711DB"/>
    <w:rsid w:val="00A714C5"/>
    <w:rsid w:val="00A71A47"/>
    <w:rsid w:val="00A71AC3"/>
    <w:rsid w:val="00A71B89"/>
    <w:rsid w:val="00A71BC6"/>
    <w:rsid w:val="00A7265D"/>
    <w:rsid w:val="00A7274F"/>
    <w:rsid w:val="00A7278B"/>
    <w:rsid w:val="00A72F4E"/>
    <w:rsid w:val="00A73243"/>
    <w:rsid w:val="00A7352A"/>
    <w:rsid w:val="00A73C39"/>
    <w:rsid w:val="00A74B42"/>
    <w:rsid w:val="00A74BC7"/>
    <w:rsid w:val="00A74D7C"/>
    <w:rsid w:val="00A74E0C"/>
    <w:rsid w:val="00A751E5"/>
    <w:rsid w:val="00A75E78"/>
    <w:rsid w:val="00A75EFB"/>
    <w:rsid w:val="00A766D5"/>
    <w:rsid w:val="00A766E5"/>
    <w:rsid w:val="00A76BFF"/>
    <w:rsid w:val="00A76C80"/>
    <w:rsid w:val="00A76FBB"/>
    <w:rsid w:val="00A77671"/>
    <w:rsid w:val="00A803A4"/>
    <w:rsid w:val="00A80850"/>
    <w:rsid w:val="00A81359"/>
    <w:rsid w:val="00A815CC"/>
    <w:rsid w:val="00A818C4"/>
    <w:rsid w:val="00A81D00"/>
    <w:rsid w:val="00A81F3A"/>
    <w:rsid w:val="00A81F6B"/>
    <w:rsid w:val="00A82174"/>
    <w:rsid w:val="00A827A5"/>
    <w:rsid w:val="00A82BC7"/>
    <w:rsid w:val="00A82E9D"/>
    <w:rsid w:val="00A83182"/>
    <w:rsid w:val="00A8385D"/>
    <w:rsid w:val="00A83D9B"/>
    <w:rsid w:val="00A845AC"/>
    <w:rsid w:val="00A845F4"/>
    <w:rsid w:val="00A84B27"/>
    <w:rsid w:val="00A84FDA"/>
    <w:rsid w:val="00A85F9C"/>
    <w:rsid w:val="00A86355"/>
    <w:rsid w:val="00A86D8F"/>
    <w:rsid w:val="00A87445"/>
    <w:rsid w:val="00A87BE2"/>
    <w:rsid w:val="00A90155"/>
    <w:rsid w:val="00A90BEF"/>
    <w:rsid w:val="00A90C46"/>
    <w:rsid w:val="00A90FE7"/>
    <w:rsid w:val="00A9141E"/>
    <w:rsid w:val="00A92DF3"/>
    <w:rsid w:val="00A933BC"/>
    <w:rsid w:val="00A93676"/>
    <w:rsid w:val="00A939F3"/>
    <w:rsid w:val="00A93A88"/>
    <w:rsid w:val="00A946BD"/>
    <w:rsid w:val="00A9484A"/>
    <w:rsid w:val="00A94C85"/>
    <w:rsid w:val="00A953CF"/>
    <w:rsid w:val="00A9541F"/>
    <w:rsid w:val="00A956AA"/>
    <w:rsid w:val="00A95BEF"/>
    <w:rsid w:val="00A9677E"/>
    <w:rsid w:val="00A967B5"/>
    <w:rsid w:val="00A96A29"/>
    <w:rsid w:val="00A96D7C"/>
    <w:rsid w:val="00A97F74"/>
    <w:rsid w:val="00AA033A"/>
    <w:rsid w:val="00AA03E7"/>
    <w:rsid w:val="00AA1193"/>
    <w:rsid w:val="00AA196D"/>
    <w:rsid w:val="00AA270E"/>
    <w:rsid w:val="00AA2978"/>
    <w:rsid w:val="00AA2A65"/>
    <w:rsid w:val="00AA450F"/>
    <w:rsid w:val="00AA4B52"/>
    <w:rsid w:val="00AA4CDB"/>
    <w:rsid w:val="00AA57EE"/>
    <w:rsid w:val="00AA621B"/>
    <w:rsid w:val="00AA6406"/>
    <w:rsid w:val="00AA64E5"/>
    <w:rsid w:val="00AB11A0"/>
    <w:rsid w:val="00AB24A4"/>
    <w:rsid w:val="00AB273E"/>
    <w:rsid w:val="00AB27CD"/>
    <w:rsid w:val="00AB2BD4"/>
    <w:rsid w:val="00AB2E91"/>
    <w:rsid w:val="00AB346B"/>
    <w:rsid w:val="00AB376C"/>
    <w:rsid w:val="00AB43DC"/>
    <w:rsid w:val="00AB4F8B"/>
    <w:rsid w:val="00AB51DC"/>
    <w:rsid w:val="00AB541D"/>
    <w:rsid w:val="00AB556B"/>
    <w:rsid w:val="00AB55A7"/>
    <w:rsid w:val="00AB5F44"/>
    <w:rsid w:val="00AB6131"/>
    <w:rsid w:val="00AB61E6"/>
    <w:rsid w:val="00AB65DB"/>
    <w:rsid w:val="00AB6600"/>
    <w:rsid w:val="00AB6879"/>
    <w:rsid w:val="00AB6B8B"/>
    <w:rsid w:val="00AB6CCA"/>
    <w:rsid w:val="00AB6FE0"/>
    <w:rsid w:val="00AB7641"/>
    <w:rsid w:val="00AB7A26"/>
    <w:rsid w:val="00AB7FA0"/>
    <w:rsid w:val="00AC071C"/>
    <w:rsid w:val="00AC0D73"/>
    <w:rsid w:val="00AC10DB"/>
    <w:rsid w:val="00AC125A"/>
    <w:rsid w:val="00AC132F"/>
    <w:rsid w:val="00AC13BF"/>
    <w:rsid w:val="00AC1FBA"/>
    <w:rsid w:val="00AC20FC"/>
    <w:rsid w:val="00AC2326"/>
    <w:rsid w:val="00AC268F"/>
    <w:rsid w:val="00AC2760"/>
    <w:rsid w:val="00AC2864"/>
    <w:rsid w:val="00AC2BBA"/>
    <w:rsid w:val="00AC2DBB"/>
    <w:rsid w:val="00AC2EB4"/>
    <w:rsid w:val="00AC310F"/>
    <w:rsid w:val="00AC3378"/>
    <w:rsid w:val="00AC42BB"/>
    <w:rsid w:val="00AC4A78"/>
    <w:rsid w:val="00AC4B89"/>
    <w:rsid w:val="00AC4EED"/>
    <w:rsid w:val="00AC4FF0"/>
    <w:rsid w:val="00AC537C"/>
    <w:rsid w:val="00AC5A91"/>
    <w:rsid w:val="00AC70E4"/>
    <w:rsid w:val="00AC7174"/>
    <w:rsid w:val="00AD024E"/>
    <w:rsid w:val="00AD0563"/>
    <w:rsid w:val="00AD0A37"/>
    <w:rsid w:val="00AD1292"/>
    <w:rsid w:val="00AD12ED"/>
    <w:rsid w:val="00AD199A"/>
    <w:rsid w:val="00AD203F"/>
    <w:rsid w:val="00AD20E5"/>
    <w:rsid w:val="00AD25AB"/>
    <w:rsid w:val="00AD2660"/>
    <w:rsid w:val="00AD27B3"/>
    <w:rsid w:val="00AD2FC3"/>
    <w:rsid w:val="00AD324F"/>
    <w:rsid w:val="00AD366C"/>
    <w:rsid w:val="00AD3B56"/>
    <w:rsid w:val="00AD3C7B"/>
    <w:rsid w:val="00AD4930"/>
    <w:rsid w:val="00AD5699"/>
    <w:rsid w:val="00AD5957"/>
    <w:rsid w:val="00AD605C"/>
    <w:rsid w:val="00AD675B"/>
    <w:rsid w:val="00AD6BB9"/>
    <w:rsid w:val="00AD7058"/>
    <w:rsid w:val="00AD705D"/>
    <w:rsid w:val="00AD7743"/>
    <w:rsid w:val="00AE00E1"/>
    <w:rsid w:val="00AE02E8"/>
    <w:rsid w:val="00AE0D9B"/>
    <w:rsid w:val="00AE0FD6"/>
    <w:rsid w:val="00AE1E7E"/>
    <w:rsid w:val="00AE2892"/>
    <w:rsid w:val="00AE3395"/>
    <w:rsid w:val="00AE3CD2"/>
    <w:rsid w:val="00AE580A"/>
    <w:rsid w:val="00AE616B"/>
    <w:rsid w:val="00AE642C"/>
    <w:rsid w:val="00AE6A4C"/>
    <w:rsid w:val="00AE6E19"/>
    <w:rsid w:val="00AE72D2"/>
    <w:rsid w:val="00AE7777"/>
    <w:rsid w:val="00AE7DAA"/>
    <w:rsid w:val="00AF048C"/>
    <w:rsid w:val="00AF048E"/>
    <w:rsid w:val="00AF0790"/>
    <w:rsid w:val="00AF0EDF"/>
    <w:rsid w:val="00AF14B0"/>
    <w:rsid w:val="00AF1E0F"/>
    <w:rsid w:val="00AF2074"/>
    <w:rsid w:val="00AF287B"/>
    <w:rsid w:val="00AF2C6B"/>
    <w:rsid w:val="00AF2D8F"/>
    <w:rsid w:val="00AF34FD"/>
    <w:rsid w:val="00AF3819"/>
    <w:rsid w:val="00AF4556"/>
    <w:rsid w:val="00AF590D"/>
    <w:rsid w:val="00AF6440"/>
    <w:rsid w:val="00AF667E"/>
    <w:rsid w:val="00AF671A"/>
    <w:rsid w:val="00AF6836"/>
    <w:rsid w:val="00AF6C54"/>
    <w:rsid w:val="00AF6EA5"/>
    <w:rsid w:val="00AF7318"/>
    <w:rsid w:val="00AF78DD"/>
    <w:rsid w:val="00AF797A"/>
    <w:rsid w:val="00AF7C28"/>
    <w:rsid w:val="00AF7CF4"/>
    <w:rsid w:val="00B003E5"/>
    <w:rsid w:val="00B00C0A"/>
    <w:rsid w:val="00B00C12"/>
    <w:rsid w:val="00B00D5A"/>
    <w:rsid w:val="00B00DB2"/>
    <w:rsid w:val="00B00DBE"/>
    <w:rsid w:val="00B01733"/>
    <w:rsid w:val="00B01840"/>
    <w:rsid w:val="00B018E2"/>
    <w:rsid w:val="00B02023"/>
    <w:rsid w:val="00B0216E"/>
    <w:rsid w:val="00B02F97"/>
    <w:rsid w:val="00B0307D"/>
    <w:rsid w:val="00B03310"/>
    <w:rsid w:val="00B0333A"/>
    <w:rsid w:val="00B03462"/>
    <w:rsid w:val="00B03856"/>
    <w:rsid w:val="00B03A41"/>
    <w:rsid w:val="00B03D2C"/>
    <w:rsid w:val="00B03EDD"/>
    <w:rsid w:val="00B04227"/>
    <w:rsid w:val="00B042F8"/>
    <w:rsid w:val="00B04477"/>
    <w:rsid w:val="00B044B3"/>
    <w:rsid w:val="00B0489B"/>
    <w:rsid w:val="00B04B5E"/>
    <w:rsid w:val="00B04C8F"/>
    <w:rsid w:val="00B04D27"/>
    <w:rsid w:val="00B04F13"/>
    <w:rsid w:val="00B05BF8"/>
    <w:rsid w:val="00B06A00"/>
    <w:rsid w:val="00B06F54"/>
    <w:rsid w:val="00B100B8"/>
    <w:rsid w:val="00B10133"/>
    <w:rsid w:val="00B1032A"/>
    <w:rsid w:val="00B10700"/>
    <w:rsid w:val="00B10A17"/>
    <w:rsid w:val="00B11D66"/>
    <w:rsid w:val="00B122F4"/>
    <w:rsid w:val="00B125DC"/>
    <w:rsid w:val="00B1265B"/>
    <w:rsid w:val="00B126F9"/>
    <w:rsid w:val="00B12F76"/>
    <w:rsid w:val="00B12FE9"/>
    <w:rsid w:val="00B13577"/>
    <w:rsid w:val="00B13824"/>
    <w:rsid w:val="00B13AC6"/>
    <w:rsid w:val="00B13C17"/>
    <w:rsid w:val="00B1459C"/>
    <w:rsid w:val="00B146B2"/>
    <w:rsid w:val="00B14736"/>
    <w:rsid w:val="00B148E3"/>
    <w:rsid w:val="00B14DB8"/>
    <w:rsid w:val="00B15368"/>
    <w:rsid w:val="00B15464"/>
    <w:rsid w:val="00B165DA"/>
    <w:rsid w:val="00B16DF1"/>
    <w:rsid w:val="00B17C3E"/>
    <w:rsid w:val="00B17F74"/>
    <w:rsid w:val="00B201AD"/>
    <w:rsid w:val="00B2045D"/>
    <w:rsid w:val="00B20544"/>
    <w:rsid w:val="00B20B68"/>
    <w:rsid w:val="00B20EBA"/>
    <w:rsid w:val="00B21F69"/>
    <w:rsid w:val="00B22003"/>
    <w:rsid w:val="00B229AF"/>
    <w:rsid w:val="00B22B90"/>
    <w:rsid w:val="00B236E1"/>
    <w:rsid w:val="00B238C5"/>
    <w:rsid w:val="00B23A99"/>
    <w:rsid w:val="00B246D0"/>
    <w:rsid w:val="00B2490E"/>
    <w:rsid w:val="00B24A40"/>
    <w:rsid w:val="00B2542A"/>
    <w:rsid w:val="00B25AEB"/>
    <w:rsid w:val="00B26284"/>
    <w:rsid w:val="00B26503"/>
    <w:rsid w:val="00B26A25"/>
    <w:rsid w:val="00B26A9A"/>
    <w:rsid w:val="00B27228"/>
    <w:rsid w:val="00B274D1"/>
    <w:rsid w:val="00B278E4"/>
    <w:rsid w:val="00B307EB"/>
    <w:rsid w:val="00B30988"/>
    <w:rsid w:val="00B30DB9"/>
    <w:rsid w:val="00B31237"/>
    <w:rsid w:val="00B325EC"/>
    <w:rsid w:val="00B326DA"/>
    <w:rsid w:val="00B328E4"/>
    <w:rsid w:val="00B329B5"/>
    <w:rsid w:val="00B33581"/>
    <w:rsid w:val="00B34C5E"/>
    <w:rsid w:val="00B34FC4"/>
    <w:rsid w:val="00B3514C"/>
    <w:rsid w:val="00B363CC"/>
    <w:rsid w:val="00B36917"/>
    <w:rsid w:val="00B36B2F"/>
    <w:rsid w:val="00B36C78"/>
    <w:rsid w:val="00B36EBB"/>
    <w:rsid w:val="00B4049B"/>
    <w:rsid w:val="00B4159C"/>
    <w:rsid w:val="00B41D93"/>
    <w:rsid w:val="00B420C5"/>
    <w:rsid w:val="00B421DE"/>
    <w:rsid w:val="00B4236D"/>
    <w:rsid w:val="00B42611"/>
    <w:rsid w:val="00B42B83"/>
    <w:rsid w:val="00B42F30"/>
    <w:rsid w:val="00B4357E"/>
    <w:rsid w:val="00B43DBD"/>
    <w:rsid w:val="00B44364"/>
    <w:rsid w:val="00B45581"/>
    <w:rsid w:val="00B45CFE"/>
    <w:rsid w:val="00B45D5B"/>
    <w:rsid w:val="00B45F6F"/>
    <w:rsid w:val="00B46156"/>
    <w:rsid w:val="00B468A7"/>
    <w:rsid w:val="00B47631"/>
    <w:rsid w:val="00B479E8"/>
    <w:rsid w:val="00B5041E"/>
    <w:rsid w:val="00B50BAD"/>
    <w:rsid w:val="00B51216"/>
    <w:rsid w:val="00B51494"/>
    <w:rsid w:val="00B514FA"/>
    <w:rsid w:val="00B519D9"/>
    <w:rsid w:val="00B51E96"/>
    <w:rsid w:val="00B527E7"/>
    <w:rsid w:val="00B531C4"/>
    <w:rsid w:val="00B53FAE"/>
    <w:rsid w:val="00B542EC"/>
    <w:rsid w:val="00B54A5B"/>
    <w:rsid w:val="00B54C8E"/>
    <w:rsid w:val="00B55789"/>
    <w:rsid w:val="00B557A7"/>
    <w:rsid w:val="00B563ED"/>
    <w:rsid w:val="00B56799"/>
    <w:rsid w:val="00B567CF"/>
    <w:rsid w:val="00B56A74"/>
    <w:rsid w:val="00B57917"/>
    <w:rsid w:val="00B57DE6"/>
    <w:rsid w:val="00B60723"/>
    <w:rsid w:val="00B60ABA"/>
    <w:rsid w:val="00B60DA6"/>
    <w:rsid w:val="00B61008"/>
    <w:rsid w:val="00B61285"/>
    <w:rsid w:val="00B61900"/>
    <w:rsid w:val="00B61D5C"/>
    <w:rsid w:val="00B62187"/>
    <w:rsid w:val="00B62215"/>
    <w:rsid w:val="00B6229D"/>
    <w:rsid w:val="00B6257C"/>
    <w:rsid w:val="00B6277F"/>
    <w:rsid w:val="00B631C6"/>
    <w:rsid w:val="00B63419"/>
    <w:rsid w:val="00B63E25"/>
    <w:rsid w:val="00B6434C"/>
    <w:rsid w:val="00B644C6"/>
    <w:rsid w:val="00B6463D"/>
    <w:rsid w:val="00B646E3"/>
    <w:rsid w:val="00B648AE"/>
    <w:rsid w:val="00B64F39"/>
    <w:rsid w:val="00B65614"/>
    <w:rsid w:val="00B656F3"/>
    <w:rsid w:val="00B659CA"/>
    <w:rsid w:val="00B65B17"/>
    <w:rsid w:val="00B6697F"/>
    <w:rsid w:val="00B6711C"/>
    <w:rsid w:val="00B6742B"/>
    <w:rsid w:val="00B675AD"/>
    <w:rsid w:val="00B675B6"/>
    <w:rsid w:val="00B67605"/>
    <w:rsid w:val="00B679D0"/>
    <w:rsid w:val="00B70FA2"/>
    <w:rsid w:val="00B71604"/>
    <w:rsid w:val="00B719F4"/>
    <w:rsid w:val="00B723BE"/>
    <w:rsid w:val="00B72F5B"/>
    <w:rsid w:val="00B72F80"/>
    <w:rsid w:val="00B7304C"/>
    <w:rsid w:val="00B73EC3"/>
    <w:rsid w:val="00B7440C"/>
    <w:rsid w:val="00B74843"/>
    <w:rsid w:val="00B74E14"/>
    <w:rsid w:val="00B762F5"/>
    <w:rsid w:val="00B7746E"/>
    <w:rsid w:val="00B77733"/>
    <w:rsid w:val="00B77812"/>
    <w:rsid w:val="00B77833"/>
    <w:rsid w:val="00B77D08"/>
    <w:rsid w:val="00B801B8"/>
    <w:rsid w:val="00B802FE"/>
    <w:rsid w:val="00B8030E"/>
    <w:rsid w:val="00B8070E"/>
    <w:rsid w:val="00B8176A"/>
    <w:rsid w:val="00B81D18"/>
    <w:rsid w:val="00B822BB"/>
    <w:rsid w:val="00B82751"/>
    <w:rsid w:val="00B827D0"/>
    <w:rsid w:val="00B829EF"/>
    <w:rsid w:val="00B83449"/>
    <w:rsid w:val="00B83879"/>
    <w:rsid w:val="00B83C0C"/>
    <w:rsid w:val="00B84656"/>
    <w:rsid w:val="00B8521A"/>
    <w:rsid w:val="00B852F1"/>
    <w:rsid w:val="00B855BB"/>
    <w:rsid w:val="00B857FA"/>
    <w:rsid w:val="00B8631C"/>
    <w:rsid w:val="00B86377"/>
    <w:rsid w:val="00B867A1"/>
    <w:rsid w:val="00B86E46"/>
    <w:rsid w:val="00B8788D"/>
    <w:rsid w:val="00B8794F"/>
    <w:rsid w:val="00B87ECA"/>
    <w:rsid w:val="00B909A9"/>
    <w:rsid w:val="00B90E94"/>
    <w:rsid w:val="00B9140F"/>
    <w:rsid w:val="00B915BB"/>
    <w:rsid w:val="00B919F1"/>
    <w:rsid w:val="00B91C65"/>
    <w:rsid w:val="00B92180"/>
    <w:rsid w:val="00B92323"/>
    <w:rsid w:val="00B92874"/>
    <w:rsid w:val="00B92BB3"/>
    <w:rsid w:val="00B93040"/>
    <w:rsid w:val="00B930F3"/>
    <w:rsid w:val="00B942EB"/>
    <w:rsid w:val="00B94DF8"/>
    <w:rsid w:val="00B950C3"/>
    <w:rsid w:val="00B952B9"/>
    <w:rsid w:val="00B954CB"/>
    <w:rsid w:val="00B95939"/>
    <w:rsid w:val="00B95E04"/>
    <w:rsid w:val="00B969B7"/>
    <w:rsid w:val="00B96E8C"/>
    <w:rsid w:val="00B97A29"/>
    <w:rsid w:val="00BA027F"/>
    <w:rsid w:val="00BA0433"/>
    <w:rsid w:val="00BA0BB7"/>
    <w:rsid w:val="00BA0CE2"/>
    <w:rsid w:val="00BA0F9A"/>
    <w:rsid w:val="00BA120F"/>
    <w:rsid w:val="00BA14FF"/>
    <w:rsid w:val="00BA1B0E"/>
    <w:rsid w:val="00BA1EE3"/>
    <w:rsid w:val="00BA2089"/>
    <w:rsid w:val="00BA2821"/>
    <w:rsid w:val="00BA2C0D"/>
    <w:rsid w:val="00BA2DCD"/>
    <w:rsid w:val="00BA3248"/>
    <w:rsid w:val="00BA3894"/>
    <w:rsid w:val="00BA391E"/>
    <w:rsid w:val="00BA3A7C"/>
    <w:rsid w:val="00BA3E9A"/>
    <w:rsid w:val="00BA3FBB"/>
    <w:rsid w:val="00BA4277"/>
    <w:rsid w:val="00BA4B18"/>
    <w:rsid w:val="00BA4B19"/>
    <w:rsid w:val="00BA5CA0"/>
    <w:rsid w:val="00BA6443"/>
    <w:rsid w:val="00BA677E"/>
    <w:rsid w:val="00BA745F"/>
    <w:rsid w:val="00BA76CE"/>
    <w:rsid w:val="00BA7CFC"/>
    <w:rsid w:val="00BA7DF4"/>
    <w:rsid w:val="00BA7F52"/>
    <w:rsid w:val="00BB0068"/>
    <w:rsid w:val="00BB08CE"/>
    <w:rsid w:val="00BB0A86"/>
    <w:rsid w:val="00BB0B56"/>
    <w:rsid w:val="00BB10C8"/>
    <w:rsid w:val="00BB15FA"/>
    <w:rsid w:val="00BB17E2"/>
    <w:rsid w:val="00BB1932"/>
    <w:rsid w:val="00BB1B44"/>
    <w:rsid w:val="00BB1CC9"/>
    <w:rsid w:val="00BB1DA0"/>
    <w:rsid w:val="00BB1E45"/>
    <w:rsid w:val="00BB2516"/>
    <w:rsid w:val="00BB324C"/>
    <w:rsid w:val="00BB32FD"/>
    <w:rsid w:val="00BB38C6"/>
    <w:rsid w:val="00BB3C32"/>
    <w:rsid w:val="00BB3CDF"/>
    <w:rsid w:val="00BB3D05"/>
    <w:rsid w:val="00BB4478"/>
    <w:rsid w:val="00BB4975"/>
    <w:rsid w:val="00BB58D7"/>
    <w:rsid w:val="00BB6068"/>
    <w:rsid w:val="00BB617C"/>
    <w:rsid w:val="00BB6287"/>
    <w:rsid w:val="00BB6848"/>
    <w:rsid w:val="00BB6996"/>
    <w:rsid w:val="00BB6CBD"/>
    <w:rsid w:val="00BB6F37"/>
    <w:rsid w:val="00BB73D6"/>
    <w:rsid w:val="00BB7778"/>
    <w:rsid w:val="00BB7847"/>
    <w:rsid w:val="00BC0E4B"/>
    <w:rsid w:val="00BC0FB8"/>
    <w:rsid w:val="00BC1466"/>
    <w:rsid w:val="00BC1C17"/>
    <w:rsid w:val="00BC1F2D"/>
    <w:rsid w:val="00BC23E8"/>
    <w:rsid w:val="00BC2830"/>
    <w:rsid w:val="00BC2883"/>
    <w:rsid w:val="00BC2989"/>
    <w:rsid w:val="00BC2D64"/>
    <w:rsid w:val="00BC35CA"/>
    <w:rsid w:val="00BC3818"/>
    <w:rsid w:val="00BC4197"/>
    <w:rsid w:val="00BC439B"/>
    <w:rsid w:val="00BC56E9"/>
    <w:rsid w:val="00BC590A"/>
    <w:rsid w:val="00BC6964"/>
    <w:rsid w:val="00BC7638"/>
    <w:rsid w:val="00BC7F69"/>
    <w:rsid w:val="00BD090F"/>
    <w:rsid w:val="00BD0A41"/>
    <w:rsid w:val="00BD0CF2"/>
    <w:rsid w:val="00BD0D9A"/>
    <w:rsid w:val="00BD1DD6"/>
    <w:rsid w:val="00BD1F5F"/>
    <w:rsid w:val="00BD2878"/>
    <w:rsid w:val="00BD34F6"/>
    <w:rsid w:val="00BD4E1F"/>
    <w:rsid w:val="00BD55DD"/>
    <w:rsid w:val="00BD639D"/>
    <w:rsid w:val="00BD6A30"/>
    <w:rsid w:val="00BD6D1C"/>
    <w:rsid w:val="00BD718E"/>
    <w:rsid w:val="00BD7856"/>
    <w:rsid w:val="00BE0017"/>
    <w:rsid w:val="00BE02EF"/>
    <w:rsid w:val="00BE0493"/>
    <w:rsid w:val="00BE07E3"/>
    <w:rsid w:val="00BE0828"/>
    <w:rsid w:val="00BE1116"/>
    <w:rsid w:val="00BE12FC"/>
    <w:rsid w:val="00BE13F3"/>
    <w:rsid w:val="00BE1A7D"/>
    <w:rsid w:val="00BE24B0"/>
    <w:rsid w:val="00BE2E2C"/>
    <w:rsid w:val="00BE3F2C"/>
    <w:rsid w:val="00BE45B9"/>
    <w:rsid w:val="00BE4E67"/>
    <w:rsid w:val="00BE5716"/>
    <w:rsid w:val="00BE580F"/>
    <w:rsid w:val="00BE5AFE"/>
    <w:rsid w:val="00BE5CD8"/>
    <w:rsid w:val="00BE6124"/>
    <w:rsid w:val="00BE63F6"/>
    <w:rsid w:val="00BE67B1"/>
    <w:rsid w:val="00BE6D30"/>
    <w:rsid w:val="00BE6E9E"/>
    <w:rsid w:val="00BE74DA"/>
    <w:rsid w:val="00BE7552"/>
    <w:rsid w:val="00BE755B"/>
    <w:rsid w:val="00BF07B5"/>
    <w:rsid w:val="00BF07EE"/>
    <w:rsid w:val="00BF0BBB"/>
    <w:rsid w:val="00BF0E79"/>
    <w:rsid w:val="00BF118D"/>
    <w:rsid w:val="00BF1530"/>
    <w:rsid w:val="00BF18D3"/>
    <w:rsid w:val="00BF2080"/>
    <w:rsid w:val="00BF246C"/>
    <w:rsid w:val="00BF2616"/>
    <w:rsid w:val="00BF26E3"/>
    <w:rsid w:val="00BF2C88"/>
    <w:rsid w:val="00BF2E64"/>
    <w:rsid w:val="00BF3054"/>
    <w:rsid w:val="00BF3082"/>
    <w:rsid w:val="00BF33F4"/>
    <w:rsid w:val="00BF3453"/>
    <w:rsid w:val="00BF3B91"/>
    <w:rsid w:val="00BF3EC1"/>
    <w:rsid w:val="00BF40EF"/>
    <w:rsid w:val="00BF4606"/>
    <w:rsid w:val="00BF51EF"/>
    <w:rsid w:val="00BF5267"/>
    <w:rsid w:val="00BF6016"/>
    <w:rsid w:val="00BF62E3"/>
    <w:rsid w:val="00BF633D"/>
    <w:rsid w:val="00BF6BBF"/>
    <w:rsid w:val="00BF6C45"/>
    <w:rsid w:val="00BF7286"/>
    <w:rsid w:val="00BF73CE"/>
    <w:rsid w:val="00BF75E7"/>
    <w:rsid w:val="00BF7B08"/>
    <w:rsid w:val="00C001A1"/>
    <w:rsid w:val="00C001CA"/>
    <w:rsid w:val="00C01331"/>
    <w:rsid w:val="00C0146B"/>
    <w:rsid w:val="00C01542"/>
    <w:rsid w:val="00C01ABD"/>
    <w:rsid w:val="00C01DDF"/>
    <w:rsid w:val="00C01E77"/>
    <w:rsid w:val="00C02751"/>
    <w:rsid w:val="00C02A59"/>
    <w:rsid w:val="00C02F2F"/>
    <w:rsid w:val="00C030C0"/>
    <w:rsid w:val="00C036FE"/>
    <w:rsid w:val="00C048A4"/>
    <w:rsid w:val="00C04A6B"/>
    <w:rsid w:val="00C04CDB"/>
    <w:rsid w:val="00C04E68"/>
    <w:rsid w:val="00C05004"/>
    <w:rsid w:val="00C05560"/>
    <w:rsid w:val="00C057C3"/>
    <w:rsid w:val="00C05982"/>
    <w:rsid w:val="00C06344"/>
    <w:rsid w:val="00C065A3"/>
    <w:rsid w:val="00C06647"/>
    <w:rsid w:val="00C067EB"/>
    <w:rsid w:val="00C07152"/>
    <w:rsid w:val="00C071B8"/>
    <w:rsid w:val="00C104D8"/>
    <w:rsid w:val="00C10A42"/>
    <w:rsid w:val="00C11C41"/>
    <w:rsid w:val="00C126B1"/>
    <w:rsid w:val="00C12893"/>
    <w:rsid w:val="00C12928"/>
    <w:rsid w:val="00C12A3A"/>
    <w:rsid w:val="00C133DB"/>
    <w:rsid w:val="00C137B6"/>
    <w:rsid w:val="00C13989"/>
    <w:rsid w:val="00C13A9C"/>
    <w:rsid w:val="00C13ADF"/>
    <w:rsid w:val="00C13EE8"/>
    <w:rsid w:val="00C143C4"/>
    <w:rsid w:val="00C145E2"/>
    <w:rsid w:val="00C14C4A"/>
    <w:rsid w:val="00C14D46"/>
    <w:rsid w:val="00C150EA"/>
    <w:rsid w:val="00C1672C"/>
    <w:rsid w:val="00C172FE"/>
    <w:rsid w:val="00C1762F"/>
    <w:rsid w:val="00C17EB6"/>
    <w:rsid w:val="00C202AF"/>
    <w:rsid w:val="00C21222"/>
    <w:rsid w:val="00C21622"/>
    <w:rsid w:val="00C216CB"/>
    <w:rsid w:val="00C21894"/>
    <w:rsid w:val="00C226FA"/>
    <w:rsid w:val="00C22D61"/>
    <w:rsid w:val="00C22F66"/>
    <w:rsid w:val="00C22F72"/>
    <w:rsid w:val="00C22F89"/>
    <w:rsid w:val="00C232D9"/>
    <w:rsid w:val="00C23C6A"/>
    <w:rsid w:val="00C24970"/>
    <w:rsid w:val="00C24D29"/>
    <w:rsid w:val="00C2576B"/>
    <w:rsid w:val="00C25B92"/>
    <w:rsid w:val="00C25DFD"/>
    <w:rsid w:val="00C25F25"/>
    <w:rsid w:val="00C260EA"/>
    <w:rsid w:val="00C262F9"/>
    <w:rsid w:val="00C264DB"/>
    <w:rsid w:val="00C2678B"/>
    <w:rsid w:val="00C267F8"/>
    <w:rsid w:val="00C26A25"/>
    <w:rsid w:val="00C27F11"/>
    <w:rsid w:val="00C3001A"/>
    <w:rsid w:val="00C3060C"/>
    <w:rsid w:val="00C30D67"/>
    <w:rsid w:val="00C31227"/>
    <w:rsid w:val="00C31335"/>
    <w:rsid w:val="00C31EA0"/>
    <w:rsid w:val="00C322AC"/>
    <w:rsid w:val="00C323B4"/>
    <w:rsid w:val="00C32A5E"/>
    <w:rsid w:val="00C32D97"/>
    <w:rsid w:val="00C3312C"/>
    <w:rsid w:val="00C3322C"/>
    <w:rsid w:val="00C3324A"/>
    <w:rsid w:val="00C333E2"/>
    <w:rsid w:val="00C3396D"/>
    <w:rsid w:val="00C3472F"/>
    <w:rsid w:val="00C34A53"/>
    <w:rsid w:val="00C34F9E"/>
    <w:rsid w:val="00C35179"/>
    <w:rsid w:val="00C352B3"/>
    <w:rsid w:val="00C35735"/>
    <w:rsid w:val="00C3652B"/>
    <w:rsid w:val="00C36B6D"/>
    <w:rsid w:val="00C36E54"/>
    <w:rsid w:val="00C36E80"/>
    <w:rsid w:val="00C37265"/>
    <w:rsid w:val="00C374B6"/>
    <w:rsid w:val="00C37653"/>
    <w:rsid w:val="00C4019F"/>
    <w:rsid w:val="00C40829"/>
    <w:rsid w:val="00C40938"/>
    <w:rsid w:val="00C40ABB"/>
    <w:rsid w:val="00C40DAB"/>
    <w:rsid w:val="00C4116E"/>
    <w:rsid w:val="00C413CE"/>
    <w:rsid w:val="00C41D06"/>
    <w:rsid w:val="00C42216"/>
    <w:rsid w:val="00C428A6"/>
    <w:rsid w:val="00C42BCD"/>
    <w:rsid w:val="00C42F98"/>
    <w:rsid w:val="00C4306E"/>
    <w:rsid w:val="00C4324D"/>
    <w:rsid w:val="00C43524"/>
    <w:rsid w:val="00C435B4"/>
    <w:rsid w:val="00C43E0A"/>
    <w:rsid w:val="00C44077"/>
    <w:rsid w:val="00C44485"/>
    <w:rsid w:val="00C4524E"/>
    <w:rsid w:val="00C45645"/>
    <w:rsid w:val="00C45F9C"/>
    <w:rsid w:val="00C46563"/>
    <w:rsid w:val="00C467D3"/>
    <w:rsid w:val="00C469DD"/>
    <w:rsid w:val="00C46E6A"/>
    <w:rsid w:val="00C46FC0"/>
    <w:rsid w:val="00C47000"/>
    <w:rsid w:val="00C470E2"/>
    <w:rsid w:val="00C47AEA"/>
    <w:rsid w:val="00C47E3E"/>
    <w:rsid w:val="00C50111"/>
    <w:rsid w:val="00C503FD"/>
    <w:rsid w:val="00C5044A"/>
    <w:rsid w:val="00C50981"/>
    <w:rsid w:val="00C51076"/>
    <w:rsid w:val="00C5151A"/>
    <w:rsid w:val="00C51E70"/>
    <w:rsid w:val="00C51E9F"/>
    <w:rsid w:val="00C526BF"/>
    <w:rsid w:val="00C52A15"/>
    <w:rsid w:val="00C52A92"/>
    <w:rsid w:val="00C53788"/>
    <w:rsid w:val="00C53C21"/>
    <w:rsid w:val="00C53CE3"/>
    <w:rsid w:val="00C53D34"/>
    <w:rsid w:val="00C55012"/>
    <w:rsid w:val="00C55B53"/>
    <w:rsid w:val="00C55BD6"/>
    <w:rsid w:val="00C563F6"/>
    <w:rsid w:val="00C566FF"/>
    <w:rsid w:val="00C5672A"/>
    <w:rsid w:val="00C56A5A"/>
    <w:rsid w:val="00C570F4"/>
    <w:rsid w:val="00C57659"/>
    <w:rsid w:val="00C608C9"/>
    <w:rsid w:val="00C61300"/>
    <w:rsid w:val="00C619B6"/>
    <w:rsid w:val="00C62A2C"/>
    <w:rsid w:val="00C62E93"/>
    <w:rsid w:val="00C62F23"/>
    <w:rsid w:val="00C63220"/>
    <w:rsid w:val="00C6327B"/>
    <w:rsid w:val="00C63C7B"/>
    <w:rsid w:val="00C63D0C"/>
    <w:rsid w:val="00C641D6"/>
    <w:rsid w:val="00C641F8"/>
    <w:rsid w:val="00C643C6"/>
    <w:rsid w:val="00C645C5"/>
    <w:rsid w:val="00C64791"/>
    <w:rsid w:val="00C64865"/>
    <w:rsid w:val="00C649D1"/>
    <w:rsid w:val="00C65472"/>
    <w:rsid w:val="00C660C0"/>
    <w:rsid w:val="00C661C5"/>
    <w:rsid w:val="00C664E9"/>
    <w:rsid w:val="00C66623"/>
    <w:rsid w:val="00C668BF"/>
    <w:rsid w:val="00C66DB8"/>
    <w:rsid w:val="00C67472"/>
    <w:rsid w:val="00C67634"/>
    <w:rsid w:val="00C67759"/>
    <w:rsid w:val="00C67BC6"/>
    <w:rsid w:val="00C67C3D"/>
    <w:rsid w:val="00C67DF0"/>
    <w:rsid w:val="00C67E28"/>
    <w:rsid w:val="00C7084B"/>
    <w:rsid w:val="00C70ABE"/>
    <w:rsid w:val="00C70BA9"/>
    <w:rsid w:val="00C70D00"/>
    <w:rsid w:val="00C71DB6"/>
    <w:rsid w:val="00C72011"/>
    <w:rsid w:val="00C7218F"/>
    <w:rsid w:val="00C7238B"/>
    <w:rsid w:val="00C723D8"/>
    <w:rsid w:val="00C7323B"/>
    <w:rsid w:val="00C739E3"/>
    <w:rsid w:val="00C73A54"/>
    <w:rsid w:val="00C747E0"/>
    <w:rsid w:val="00C748BC"/>
    <w:rsid w:val="00C76321"/>
    <w:rsid w:val="00C765D6"/>
    <w:rsid w:val="00C7688A"/>
    <w:rsid w:val="00C773A6"/>
    <w:rsid w:val="00C77E71"/>
    <w:rsid w:val="00C80083"/>
    <w:rsid w:val="00C804A5"/>
    <w:rsid w:val="00C80612"/>
    <w:rsid w:val="00C80728"/>
    <w:rsid w:val="00C80BC7"/>
    <w:rsid w:val="00C8168D"/>
    <w:rsid w:val="00C81BC3"/>
    <w:rsid w:val="00C8270E"/>
    <w:rsid w:val="00C82ECC"/>
    <w:rsid w:val="00C83053"/>
    <w:rsid w:val="00C833AC"/>
    <w:rsid w:val="00C83B3F"/>
    <w:rsid w:val="00C83C4C"/>
    <w:rsid w:val="00C8474C"/>
    <w:rsid w:val="00C8479B"/>
    <w:rsid w:val="00C84A94"/>
    <w:rsid w:val="00C84B25"/>
    <w:rsid w:val="00C84C6E"/>
    <w:rsid w:val="00C84DC1"/>
    <w:rsid w:val="00C84DFB"/>
    <w:rsid w:val="00C8554F"/>
    <w:rsid w:val="00C85B99"/>
    <w:rsid w:val="00C85EBF"/>
    <w:rsid w:val="00C86A31"/>
    <w:rsid w:val="00C86D89"/>
    <w:rsid w:val="00C87322"/>
    <w:rsid w:val="00C873C2"/>
    <w:rsid w:val="00C8743F"/>
    <w:rsid w:val="00C87710"/>
    <w:rsid w:val="00C87801"/>
    <w:rsid w:val="00C87A29"/>
    <w:rsid w:val="00C90347"/>
    <w:rsid w:val="00C90A8E"/>
    <w:rsid w:val="00C90E4B"/>
    <w:rsid w:val="00C90FA5"/>
    <w:rsid w:val="00C9188A"/>
    <w:rsid w:val="00C92194"/>
    <w:rsid w:val="00C9224D"/>
    <w:rsid w:val="00C92364"/>
    <w:rsid w:val="00C923E0"/>
    <w:rsid w:val="00C92EF4"/>
    <w:rsid w:val="00C92FC5"/>
    <w:rsid w:val="00C932F3"/>
    <w:rsid w:val="00C936C7"/>
    <w:rsid w:val="00C93E16"/>
    <w:rsid w:val="00C9419F"/>
    <w:rsid w:val="00C948F2"/>
    <w:rsid w:val="00C94A98"/>
    <w:rsid w:val="00C94BA4"/>
    <w:rsid w:val="00C952AB"/>
    <w:rsid w:val="00C9543A"/>
    <w:rsid w:val="00C95D7F"/>
    <w:rsid w:val="00C95D94"/>
    <w:rsid w:val="00C962C6"/>
    <w:rsid w:val="00C96426"/>
    <w:rsid w:val="00C96D2A"/>
    <w:rsid w:val="00C97421"/>
    <w:rsid w:val="00C9752C"/>
    <w:rsid w:val="00C97568"/>
    <w:rsid w:val="00C97E72"/>
    <w:rsid w:val="00CA022A"/>
    <w:rsid w:val="00CA0945"/>
    <w:rsid w:val="00CA1E23"/>
    <w:rsid w:val="00CA1EA2"/>
    <w:rsid w:val="00CA29AF"/>
    <w:rsid w:val="00CA2E06"/>
    <w:rsid w:val="00CA3F65"/>
    <w:rsid w:val="00CA4905"/>
    <w:rsid w:val="00CA4BEE"/>
    <w:rsid w:val="00CA4E1E"/>
    <w:rsid w:val="00CA4E72"/>
    <w:rsid w:val="00CA55D4"/>
    <w:rsid w:val="00CA57F2"/>
    <w:rsid w:val="00CA5CD6"/>
    <w:rsid w:val="00CA6280"/>
    <w:rsid w:val="00CA6547"/>
    <w:rsid w:val="00CA66F1"/>
    <w:rsid w:val="00CA6876"/>
    <w:rsid w:val="00CA7151"/>
    <w:rsid w:val="00CA739B"/>
    <w:rsid w:val="00CA7649"/>
    <w:rsid w:val="00CA7ED3"/>
    <w:rsid w:val="00CA7F99"/>
    <w:rsid w:val="00CB0268"/>
    <w:rsid w:val="00CB0B86"/>
    <w:rsid w:val="00CB0D24"/>
    <w:rsid w:val="00CB1261"/>
    <w:rsid w:val="00CB22FC"/>
    <w:rsid w:val="00CB3043"/>
    <w:rsid w:val="00CB3BA5"/>
    <w:rsid w:val="00CB3C5C"/>
    <w:rsid w:val="00CB4365"/>
    <w:rsid w:val="00CB46A8"/>
    <w:rsid w:val="00CB4BC5"/>
    <w:rsid w:val="00CB50BF"/>
    <w:rsid w:val="00CB537B"/>
    <w:rsid w:val="00CB5C48"/>
    <w:rsid w:val="00CB5F68"/>
    <w:rsid w:val="00CB7013"/>
    <w:rsid w:val="00CB74BD"/>
    <w:rsid w:val="00CB792E"/>
    <w:rsid w:val="00CC00F8"/>
    <w:rsid w:val="00CC084F"/>
    <w:rsid w:val="00CC08DD"/>
    <w:rsid w:val="00CC0C2F"/>
    <w:rsid w:val="00CC17E8"/>
    <w:rsid w:val="00CC1DE3"/>
    <w:rsid w:val="00CC27DC"/>
    <w:rsid w:val="00CC287A"/>
    <w:rsid w:val="00CC28E4"/>
    <w:rsid w:val="00CC2A86"/>
    <w:rsid w:val="00CC31C6"/>
    <w:rsid w:val="00CC3532"/>
    <w:rsid w:val="00CC375B"/>
    <w:rsid w:val="00CC3C59"/>
    <w:rsid w:val="00CC3D29"/>
    <w:rsid w:val="00CC3D55"/>
    <w:rsid w:val="00CC3FA8"/>
    <w:rsid w:val="00CC432B"/>
    <w:rsid w:val="00CC4471"/>
    <w:rsid w:val="00CC4F5B"/>
    <w:rsid w:val="00CC5291"/>
    <w:rsid w:val="00CC533D"/>
    <w:rsid w:val="00CC54D2"/>
    <w:rsid w:val="00CC5B54"/>
    <w:rsid w:val="00CC5FDD"/>
    <w:rsid w:val="00CC676E"/>
    <w:rsid w:val="00CC6C68"/>
    <w:rsid w:val="00CC70E5"/>
    <w:rsid w:val="00CC7492"/>
    <w:rsid w:val="00CC76AF"/>
    <w:rsid w:val="00CC7C52"/>
    <w:rsid w:val="00CD02C3"/>
    <w:rsid w:val="00CD13D2"/>
    <w:rsid w:val="00CD1AA1"/>
    <w:rsid w:val="00CD1D28"/>
    <w:rsid w:val="00CD2722"/>
    <w:rsid w:val="00CD27B8"/>
    <w:rsid w:val="00CD2914"/>
    <w:rsid w:val="00CD2A35"/>
    <w:rsid w:val="00CD309C"/>
    <w:rsid w:val="00CD4694"/>
    <w:rsid w:val="00CD4751"/>
    <w:rsid w:val="00CD483F"/>
    <w:rsid w:val="00CD522A"/>
    <w:rsid w:val="00CD537A"/>
    <w:rsid w:val="00CD5FBF"/>
    <w:rsid w:val="00CD62FC"/>
    <w:rsid w:val="00CD75CD"/>
    <w:rsid w:val="00CD7E68"/>
    <w:rsid w:val="00CE1053"/>
    <w:rsid w:val="00CE1238"/>
    <w:rsid w:val="00CE17D1"/>
    <w:rsid w:val="00CE1889"/>
    <w:rsid w:val="00CE2095"/>
    <w:rsid w:val="00CE252C"/>
    <w:rsid w:val="00CE28C7"/>
    <w:rsid w:val="00CE3547"/>
    <w:rsid w:val="00CE3D60"/>
    <w:rsid w:val="00CE429C"/>
    <w:rsid w:val="00CE58A2"/>
    <w:rsid w:val="00CE5BC8"/>
    <w:rsid w:val="00CE5F9E"/>
    <w:rsid w:val="00CE6047"/>
    <w:rsid w:val="00CE6104"/>
    <w:rsid w:val="00CE686C"/>
    <w:rsid w:val="00CF0674"/>
    <w:rsid w:val="00CF0F4B"/>
    <w:rsid w:val="00CF1116"/>
    <w:rsid w:val="00CF2225"/>
    <w:rsid w:val="00CF26DD"/>
    <w:rsid w:val="00CF2947"/>
    <w:rsid w:val="00CF2F43"/>
    <w:rsid w:val="00CF359D"/>
    <w:rsid w:val="00CF3A69"/>
    <w:rsid w:val="00CF4047"/>
    <w:rsid w:val="00CF435F"/>
    <w:rsid w:val="00CF4686"/>
    <w:rsid w:val="00CF4940"/>
    <w:rsid w:val="00CF4AA0"/>
    <w:rsid w:val="00CF4F53"/>
    <w:rsid w:val="00CF5726"/>
    <w:rsid w:val="00CF5904"/>
    <w:rsid w:val="00CF6273"/>
    <w:rsid w:val="00CF64C9"/>
    <w:rsid w:val="00CF6AC1"/>
    <w:rsid w:val="00CF6C69"/>
    <w:rsid w:val="00CF6CC2"/>
    <w:rsid w:val="00CF7176"/>
    <w:rsid w:val="00CF7E5B"/>
    <w:rsid w:val="00CF7E89"/>
    <w:rsid w:val="00CF7ED3"/>
    <w:rsid w:val="00CF7F6E"/>
    <w:rsid w:val="00D00035"/>
    <w:rsid w:val="00D004CC"/>
    <w:rsid w:val="00D010D5"/>
    <w:rsid w:val="00D0286D"/>
    <w:rsid w:val="00D02DF3"/>
    <w:rsid w:val="00D031E6"/>
    <w:rsid w:val="00D032B8"/>
    <w:rsid w:val="00D03C09"/>
    <w:rsid w:val="00D03C48"/>
    <w:rsid w:val="00D04926"/>
    <w:rsid w:val="00D04A0B"/>
    <w:rsid w:val="00D0549D"/>
    <w:rsid w:val="00D05976"/>
    <w:rsid w:val="00D05990"/>
    <w:rsid w:val="00D05B64"/>
    <w:rsid w:val="00D05FF7"/>
    <w:rsid w:val="00D06181"/>
    <w:rsid w:val="00D072D1"/>
    <w:rsid w:val="00D073D0"/>
    <w:rsid w:val="00D07C90"/>
    <w:rsid w:val="00D07F42"/>
    <w:rsid w:val="00D102DD"/>
    <w:rsid w:val="00D11253"/>
    <w:rsid w:val="00D1177D"/>
    <w:rsid w:val="00D11888"/>
    <w:rsid w:val="00D11E5D"/>
    <w:rsid w:val="00D11FBB"/>
    <w:rsid w:val="00D11FCF"/>
    <w:rsid w:val="00D11FD0"/>
    <w:rsid w:val="00D120DE"/>
    <w:rsid w:val="00D1257F"/>
    <w:rsid w:val="00D1361A"/>
    <w:rsid w:val="00D14A5D"/>
    <w:rsid w:val="00D15128"/>
    <w:rsid w:val="00D159A1"/>
    <w:rsid w:val="00D15D08"/>
    <w:rsid w:val="00D16782"/>
    <w:rsid w:val="00D16CD7"/>
    <w:rsid w:val="00D16E46"/>
    <w:rsid w:val="00D16FBA"/>
    <w:rsid w:val="00D177D5"/>
    <w:rsid w:val="00D20090"/>
    <w:rsid w:val="00D204CD"/>
    <w:rsid w:val="00D20568"/>
    <w:rsid w:val="00D209D8"/>
    <w:rsid w:val="00D20F84"/>
    <w:rsid w:val="00D216DB"/>
    <w:rsid w:val="00D22BD0"/>
    <w:rsid w:val="00D22CA7"/>
    <w:rsid w:val="00D23058"/>
    <w:rsid w:val="00D231B0"/>
    <w:rsid w:val="00D237FC"/>
    <w:rsid w:val="00D23B1F"/>
    <w:rsid w:val="00D23C4F"/>
    <w:rsid w:val="00D24225"/>
    <w:rsid w:val="00D243C0"/>
    <w:rsid w:val="00D245FA"/>
    <w:rsid w:val="00D24CA6"/>
    <w:rsid w:val="00D24E64"/>
    <w:rsid w:val="00D25116"/>
    <w:rsid w:val="00D25424"/>
    <w:rsid w:val="00D259C3"/>
    <w:rsid w:val="00D26874"/>
    <w:rsid w:val="00D26C8C"/>
    <w:rsid w:val="00D26F8A"/>
    <w:rsid w:val="00D27187"/>
    <w:rsid w:val="00D27C80"/>
    <w:rsid w:val="00D27DF6"/>
    <w:rsid w:val="00D30368"/>
    <w:rsid w:val="00D30430"/>
    <w:rsid w:val="00D3057C"/>
    <w:rsid w:val="00D30773"/>
    <w:rsid w:val="00D319B0"/>
    <w:rsid w:val="00D31B05"/>
    <w:rsid w:val="00D31D4B"/>
    <w:rsid w:val="00D323C2"/>
    <w:rsid w:val="00D3245D"/>
    <w:rsid w:val="00D325CB"/>
    <w:rsid w:val="00D33704"/>
    <w:rsid w:val="00D33BCF"/>
    <w:rsid w:val="00D342EE"/>
    <w:rsid w:val="00D3442B"/>
    <w:rsid w:val="00D34BFF"/>
    <w:rsid w:val="00D34D12"/>
    <w:rsid w:val="00D357E0"/>
    <w:rsid w:val="00D358A9"/>
    <w:rsid w:val="00D35C39"/>
    <w:rsid w:val="00D36070"/>
    <w:rsid w:val="00D3619D"/>
    <w:rsid w:val="00D36410"/>
    <w:rsid w:val="00D36B4E"/>
    <w:rsid w:val="00D36C93"/>
    <w:rsid w:val="00D36F01"/>
    <w:rsid w:val="00D37114"/>
    <w:rsid w:val="00D37364"/>
    <w:rsid w:val="00D37948"/>
    <w:rsid w:val="00D37F99"/>
    <w:rsid w:val="00D40273"/>
    <w:rsid w:val="00D417CE"/>
    <w:rsid w:val="00D41E70"/>
    <w:rsid w:val="00D4202C"/>
    <w:rsid w:val="00D42178"/>
    <w:rsid w:val="00D43257"/>
    <w:rsid w:val="00D4340F"/>
    <w:rsid w:val="00D43593"/>
    <w:rsid w:val="00D4374B"/>
    <w:rsid w:val="00D43E93"/>
    <w:rsid w:val="00D444C5"/>
    <w:rsid w:val="00D44663"/>
    <w:rsid w:val="00D447F2"/>
    <w:rsid w:val="00D448E4"/>
    <w:rsid w:val="00D44AB0"/>
    <w:rsid w:val="00D45556"/>
    <w:rsid w:val="00D45AB5"/>
    <w:rsid w:val="00D45CB0"/>
    <w:rsid w:val="00D461E1"/>
    <w:rsid w:val="00D46227"/>
    <w:rsid w:val="00D46D73"/>
    <w:rsid w:val="00D4774A"/>
    <w:rsid w:val="00D47788"/>
    <w:rsid w:val="00D477DF"/>
    <w:rsid w:val="00D47F15"/>
    <w:rsid w:val="00D5068E"/>
    <w:rsid w:val="00D5081C"/>
    <w:rsid w:val="00D5108B"/>
    <w:rsid w:val="00D5232C"/>
    <w:rsid w:val="00D525A2"/>
    <w:rsid w:val="00D525B7"/>
    <w:rsid w:val="00D52CC8"/>
    <w:rsid w:val="00D5399D"/>
    <w:rsid w:val="00D53B42"/>
    <w:rsid w:val="00D53BCB"/>
    <w:rsid w:val="00D5422C"/>
    <w:rsid w:val="00D546A6"/>
    <w:rsid w:val="00D547B7"/>
    <w:rsid w:val="00D548AA"/>
    <w:rsid w:val="00D5499B"/>
    <w:rsid w:val="00D54B99"/>
    <w:rsid w:val="00D55596"/>
    <w:rsid w:val="00D55805"/>
    <w:rsid w:val="00D55EBB"/>
    <w:rsid w:val="00D5609F"/>
    <w:rsid w:val="00D56108"/>
    <w:rsid w:val="00D57DE0"/>
    <w:rsid w:val="00D601AF"/>
    <w:rsid w:val="00D60F8A"/>
    <w:rsid w:val="00D6109E"/>
    <w:rsid w:val="00D610A4"/>
    <w:rsid w:val="00D61620"/>
    <w:rsid w:val="00D6164C"/>
    <w:rsid w:val="00D621F3"/>
    <w:rsid w:val="00D623FC"/>
    <w:rsid w:val="00D62475"/>
    <w:rsid w:val="00D62504"/>
    <w:rsid w:val="00D628CD"/>
    <w:rsid w:val="00D63192"/>
    <w:rsid w:val="00D631F6"/>
    <w:rsid w:val="00D637A8"/>
    <w:rsid w:val="00D64734"/>
    <w:rsid w:val="00D64B4F"/>
    <w:rsid w:val="00D655B3"/>
    <w:rsid w:val="00D655C3"/>
    <w:rsid w:val="00D65CF9"/>
    <w:rsid w:val="00D66F55"/>
    <w:rsid w:val="00D6702A"/>
    <w:rsid w:val="00D67041"/>
    <w:rsid w:val="00D67393"/>
    <w:rsid w:val="00D67739"/>
    <w:rsid w:val="00D7036E"/>
    <w:rsid w:val="00D70B20"/>
    <w:rsid w:val="00D714BD"/>
    <w:rsid w:val="00D71914"/>
    <w:rsid w:val="00D72394"/>
    <w:rsid w:val="00D725E6"/>
    <w:rsid w:val="00D7261B"/>
    <w:rsid w:val="00D726E9"/>
    <w:rsid w:val="00D72A11"/>
    <w:rsid w:val="00D72FF7"/>
    <w:rsid w:val="00D7335E"/>
    <w:rsid w:val="00D73424"/>
    <w:rsid w:val="00D73FFB"/>
    <w:rsid w:val="00D74320"/>
    <w:rsid w:val="00D745A6"/>
    <w:rsid w:val="00D746F9"/>
    <w:rsid w:val="00D7509D"/>
    <w:rsid w:val="00D751B0"/>
    <w:rsid w:val="00D753DF"/>
    <w:rsid w:val="00D75763"/>
    <w:rsid w:val="00D757EE"/>
    <w:rsid w:val="00D7596B"/>
    <w:rsid w:val="00D76073"/>
    <w:rsid w:val="00D760DC"/>
    <w:rsid w:val="00D768CA"/>
    <w:rsid w:val="00D76DEA"/>
    <w:rsid w:val="00D770E9"/>
    <w:rsid w:val="00D77143"/>
    <w:rsid w:val="00D771E7"/>
    <w:rsid w:val="00D77F89"/>
    <w:rsid w:val="00D77FD1"/>
    <w:rsid w:val="00D800EA"/>
    <w:rsid w:val="00D8066E"/>
    <w:rsid w:val="00D80728"/>
    <w:rsid w:val="00D80A5B"/>
    <w:rsid w:val="00D8105F"/>
    <w:rsid w:val="00D812D0"/>
    <w:rsid w:val="00D81A45"/>
    <w:rsid w:val="00D821AB"/>
    <w:rsid w:val="00D8227D"/>
    <w:rsid w:val="00D82364"/>
    <w:rsid w:val="00D827C2"/>
    <w:rsid w:val="00D827E7"/>
    <w:rsid w:val="00D832E0"/>
    <w:rsid w:val="00D8369E"/>
    <w:rsid w:val="00D84908"/>
    <w:rsid w:val="00D8498D"/>
    <w:rsid w:val="00D84D78"/>
    <w:rsid w:val="00D84DDC"/>
    <w:rsid w:val="00D85635"/>
    <w:rsid w:val="00D85C74"/>
    <w:rsid w:val="00D86106"/>
    <w:rsid w:val="00D867D5"/>
    <w:rsid w:val="00D86942"/>
    <w:rsid w:val="00D873F6"/>
    <w:rsid w:val="00D875A2"/>
    <w:rsid w:val="00D87C95"/>
    <w:rsid w:val="00D90347"/>
    <w:rsid w:val="00D90416"/>
    <w:rsid w:val="00D90A9E"/>
    <w:rsid w:val="00D90BB6"/>
    <w:rsid w:val="00D90DF9"/>
    <w:rsid w:val="00D91326"/>
    <w:rsid w:val="00D918FA"/>
    <w:rsid w:val="00D91B2C"/>
    <w:rsid w:val="00D91E32"/>
    <w:rsid w:val="00D92A80"/>
    <w:rsid w:val="00D92EC4"/>
    <w:rsid w:val="00D93099"/>
    <w:rsid w:val="00D93894"/>
    <w:rsid w:val="00D93E1A"/>
    <w:rsid w:val="00D941B4"/>
    <w:rsid w:val="00D942BB"/>
    <w:rsid w:val="00D9496C"/>
    <w:rsid w:val="00D95612"/>
    <w:rsid w:val="00D95CF8"/>
    <w:rsid w:val="00D961C4"/>
    <w:rsid w:val="00D96240"/>
    <w:rsid w:val="00D974C5"/>
    <w:rsid w:val="00D97DCB"/>
    <w:rsid w:val="00DA0336"/>
    <w:rsid w:val="00DA05A0"/>
    <w:rsid w:val="00DA068F"/>
    <w:rsid w:val="00DA0933"/>
    <w:rsid w:val="00DA096D"/>
    <w:rsid w:val="00DA0AFD"/>
    <w:rsid w:val="00DA0F92"/>
    <w:rsid w:val="00DA10AC"/>
    <w:rsid w:val="00DA2A4C"/>
    <w:rsid w:val="00DA2EFF"/>
    <w:rsid w:val="00DA32D6"/>
    <w:rsid w:val="00DA33B6"/>
    <w:rsid w:val="00DA364E"/>
    <w:rsid w:val="00DA44D6"/>
    <w:rsid w:val="00DA4A48"/>
    <w:rsid w:val="00DA6145"/>
    <w:rsid w:val="00DA6257"/>
    <w:rsid w:val="00DA6773"/>
    <w:rsid w:val="00DA6D44"/>
    <w:rsid w:val="00DA6F07"/>
    <w:rsid w:val="00DA7200"/>
    <w:rsid w:val="00DA73EA"/>
    <w:rsid w:val="00DB0378"/>
    <w:rsid w:val="00DB0CC8"/>
    <w:rsid w:val="00DB1618"/>
    <w:rsid w:val="00DB16D5"/>
    <w:rsid w:val="00DB1A13"/>
    <w:rsid w:val="00DB1A21"/>
    <w:rsid w:val="00DB243C"/>
    <w:rsid w:val="00DB24AA"/>
    <w:rsid w:val="00DB27E5"/>
    <w:rsid w:val="00DB2B54"/>
    <w:rsid w:val="00DB2D5E"/>
    <w:rsid w:val="00DB3001"/>
    <w:rsid w:val="00DB511E"/>
    <w:rsid w:val="00DB512B"/>
    <w:rsid w:val="00DB5BC7"/>
    <w:rsid w:val="00DB65AC"/>
    <w:rsid w:val="00DB663A"/>
    <w:rsid w:val="00DB68AC"/>
    <w:rsid w:val="00DB6E8B"/>
    <w:rsid w:val="00DB74A7"/>
    <w:rsid w:val="00DC032B"/>
    <w:rsid w:val="00DC0703"/>
    <w:rsid w:val="00DC086A"/>
    <w:rsid w:val="00DC0A83"/>
    <w:rsid w:val="00DC10A3"/>
    <w:rsid w:val="00DC14B0"/>
    <w:rsid w:val="00DC18CA"/>
    <w:rsid w:val="00DC2060"/>
    <w:rsid w:val="00DC21D4"/>
    <w:rsid w:val="00DC223D"/>
    <w:rsid w:val="00DC2302"/>
    <w:rsid w:val="00DC24A4"/>
    <w:rsid w:val="00DC2D79"/>
    <w:rsid w:val="00DC2EFA"/>
    <w:rsid w:val="00DC307B"/>
    <w:rsid w:val="00DC3518"/>
    <w:rsid w:val="00DC36A6"/>
    <w:rsid w:val="00DC429C"/>
    <w:rsid w:val="00DC45E2"/>
    <w:rsid w:val="00DC4659"/>
    <w:rsid w:val="00DC4AD0"/>
    <w:rsid w:val="00DC4EFE"/>
    <w:rsid w:val="00DC51A9"/>
    <w:rsid w:val="00DC5263"/>
    <w:rsid w:val="00DC53C1"/>
    <w:rsid w:val="00DC56EC"/>
    <w:rsid w:val="00DC59CF"/>
    <w:rsid w:val="00DC5A12"/>
    <w:rsid w:val="00DC6082"/>
    <w:rsid w:val="00DC60D8"/>
    <w:rsid w:val="00DC6B9A"/>
    <w:rsid w:val="00DC6C1E"/>
    <w:rsid w:val="00DC6D8A"/>
    <w:rsid w:val="00DC7BA2"/>
    <w:rsid w:val="00DC7BF3"/>
    <w:rsid w:val="00DD0270"/>
    <w:rsid w:val="00DD03FC"/>
    <w:rsid w:val="00DD0669"/>
    <w:rsid w:val="00DD07C7"/>
    <w:rsid w:val="00DD0AA5"/>
    <w:rsid w:val="00DD0B1A"/>
    <w:rsid w:val="00DD14AE"/>
    <w:rsid w:val="00DD1C1A"/>
    <w:rsid w:val="00DD2E3F"/>
    <w:rsid w:val="00DD3141"/>
    <w:rsid w:val="00DD34EA"/>
    <w:rsid w:val="00DD35DD"/>
    <w:rsid w:val="00DD35FE"/>
    <w:rsid w:val="00DD391C"/>
    <w:rsid w:val="00DD3CB9"/>
    <w:rsid w:val="00DD3F72"/>
    <w:rsid w:val="00DD448A"/>
    <w:rsid w:val="00DD468C"/>
    <w:rsid w:val="00DD4915"/>
    <w:rsid w:val="00DD4B86"/>
    <w:rsid w:val="00DD4FC9"/>
    <w:rsid w:val="00DD51AA"/>
    <w:rsid w:val="00DD63E3"/>
    <w:rsid w:val="00DD65CC"/>
    <w:rsid w:val="00DD69A4"/>
    <w:rsid w:val="00DD6BE5"/>
    <w:rsid w:val="00DD6E55"/>
    <w:rsid w:val="00DD7908"/>
    <w:rsid w:val="00DD7FDD"/>
    <w:rsid w:val="00DE09D0"/>
    <w:rsid w:val="00DE0EDA"/>
    <w:rsid w:val="00DE1651"/>
    <w:rsid w:val="00DE1EEB"/>
    <w:rsid w:val="00DE1F2D"/>
    <w:rsid w:val="00DE2544"/>
    <w:rsid w:val="00DE2884"/>
    <w:rsid w:val="00DE2885"/>
    <w:rsid w:val="00DE3BEC"/>
    <w:rsid w:val="00DE4E2C"/>
    <w:rsid w:val="00DE4F55"/>
    <w:rsid w:val="00DE5208"/>
    <w:rsid w:val="00DE58CF"/>
    <w:rsid w:val="00DE5F09"/>
    <w:rsid w:val="00DE634B"/>
    <w:rsid w:val="00DE6B4A"/>
    <w:rsid w:val="00DE6E9E"/>
    <w:rsid w:val="00DE7255"/>
    <w:rsid w:val="00DE79D8"/>
    <w:rsid w:val="00DF0768"/>
    <w:rsid w:val="00DF0DF8"/>
    <w:rsid w:val="00DF1673"/>
    <w:rsid w:val="00DF1C1A"/>
    <w:rsid w:val="00DF268C"/>
    <w:rsid w:val="00DF27E7"/>
    <w:rsid w:val="00DF2930"/>
    <w:rsid w:val="00DF2D47"/>
    <w:rsid w:val="00DF2FE4"/>
    <w:rsid w:val="00DF3B01"/>
    <w:rsid w:val="00DF49DE"/>
    <w:rsid w:val="00DF4F4B"/>
    <w:rsid w:val="00DF500C"/>
    <w:rsid w:val="00DF537E"/>
    <w:rsid w:val="00DF556C"/>
    <w:rsid w:val="00DF5890"/>
    <w:rsid w:val="00DF60F3"/>
    <w:rsid w:val="00DF6197"/>
    <w:rsid w:val="00DF63A8"/>
    <w:rsid w:val="00DF653E"/>
    <w:rsid w:val="00DF69AC"/>
    <w:rsid w:val="00DF6A46"/>
    <w:rsid w:val="00DF6AEF"/>
    <w:rsid w:val="00DF7269"/>
    <w:rsid w:val="00DF727F"/>
    <w:rsid w:val="00E00F44"/>
    <w:rsid w:val="00E01F26"/>
    <w:rsid w:val="00E020B0"/>
    <w:rsid w:val="00E023EA"/>
    <w:rsid w:val="00E026B8"/>
    <w:rsid w:val="00E02942"/>
    <w:rsid w:val="00E02C3D"/>
    <w:rsid w:val="00E02D86"/>
    <w:rsid w:val="00E02F45"/>
    <w:rsid w:val="00E03F51"/>
    <w:rsid w:val="00E04153"/>
    <w:rsid w:val="00E04513"/>
    <w:rsid w:val="00E05664"/>
    <w:rsid w:val="00E059AC"/>
    <w:rsid w:val="00E06A2B"/>
    <w:rsid w:val="00E06A3A"/>
    <w:rsid w:val="00E06BEB"/>
    <w:rsid w:val="00E06EA1"/>
    <w:rsid w:val="00E0722B"/>
    <w:rsid w:val="00E078E2"/>
    <w:rsid w:val="00E079CB"/>
    <w:rsid w:val="00E079F2"/>
    <w:rsid w:val="00E10086"/>
    <w:rsid w:val="00E10182"/>
    <w:rsid w:val="00E102AA"/>
    <w:rsid w:val="00E1058A"/>
    <w:rsid w:val="00E1077F"/>
    <w:rsid w:val="00E10F4D"/>
    <w:rsid w:val="00E12004"/>
    <w:rsid w:val="00E1220F"/>
    <w:rsid w:val="00E12A06"/>
    <w:rsid w:val="00E12A1F"/>
    <w:rsid w:val="00E12ADF"/>
    <w:rsid w:val="00E12CF8"/>
    <w:rsid w:val="00E13043"/>
    <w:rsid w:val="00E13101"/>
    <w:rsid w:val="00E13271"/>
    <w:rsid w:val="00E133FC"/>
    <w:rsid w:val="00E135C4"/>
    <w:rsid w:val="00E13DF7"/>
    <w:rsid w:val="00E13F42"/>
    <w:rsid w:val="00E140FD"/>
    <w:rsid w:val="00E14232"/>
    <w:rsid w:val="00E143C0"/>
    <w:rsid w:val="00E14533"/>
    <w:rsid w:val="00E149B4"/>
    <w:rsid w:val="00E15049"/>
    <w:rsid w:val="00E155B5"/>
    <w:rsid w:val="00E157DE"/>
    <w:rsid w:val="00E1584D"/>
    <w:rsid w:val="00E1589B"/>
    <w:rsid w:val="00E15D53"/>
    <w:rsid w:val="00E16236"/>
    <w:rsid w:val="00E1644B"/>
    <w:rsid w:val="00E1679F"/>
    <w:rsid w:val="00E16A86"/>
    <w:rsid w:val="00E17C81"/>
    <w:rsid w:val="00E2094B"/>
    <w:rsid w:val="00E20B0A"/>
    <w:rsid w:val="00E20B7C"/>
    <w:rsid w:val="00E20C7C"/>
    <w:rsid w:val="00E21476"/>
    <w:rsid w:val="00E22310"/>
    <w:rsid w:val="00E2301F"/>
    <w:rsid w:val="00E235E7"/>
    <w:rsid w:val="00E23C10"/>
    <w:rsid w:val="00E23D79"/>
    <w:rsid w:val="00E24223"/>
    <w:rsid w:val="00E24422"/>
    <w:rsid w:val="00E249E0"/>
    <w:rsid w:val="00E24B31"/>
    <w:rsid w:val="00E24DD7"/>
    <w:rsid w:val="00E24F95"/>
    <w:rsid w:val="00E254BD"/>
    <w:rsid w:val="00E2560D"/>
    <w:rsid w:val="00E259CA"/>
    <w:rsid w:val="00E25E5D"/>
    <w:rsid w:val="00E260FB"/>
    <w:rsid w:val="00E2653D"/>
    <w:rsid w:val="00E26825"/>
    <w:rsid w:val="00E26AFF"/>
    <w:rsid w:val="00E27616"/>
    <w:rsid w:val="00E2764E"/>
    <w:rsid w:val="00E2765B"/>
    <w:rsid w:val="00E27801"/>
    <w:rsid w:val="00E278DD"/>
    <w:rsid w:val="00E27900"/>
    <w:rsid w:val="00E3010C"/>
    <w:rsid w:val="00E30276"/>
    <w:rsid w:val="00E30FBD"/>
    <w:rsid w:val="00E31785"/>
    <w:rsid w:val="00E31E34"/>
    <w:rsid w:val="00E32298"/>
    <w:rsid w:val="00E323BA"/>
    <w:rsid w:val="00E32CCD"/>
    <w:rsid w:val="00E33BD4"/>
    <w:rsid w:val="00E3419F"/>
    <w:rsid w:val="00E342CD"/>
    <w:rsid w:val="00E343A3"/>
    <w:rsid w:val="00E34A36"/>
    <w:rsid w:val="00E34E42"/>
    <w:rsid w:val="00E35827"/>
    <w:rsid w:val="00E35B45"/>
    <w:rsid w:val="00E36790"/>
    <w:rsid w:val="00E36874"/>
    <w:rsid w:val="00E37217"/>
    <w:rsid w:val="00E37F07"/>
    <w:rsid w:val="00E37F70"/>
    <w:rsid w:val="00E400C3"/>
    <w:rsid w:val="00E407AF"/>
    <w:rsid w:val="00E40A82"/>
    <w:rsid w:val="00E40CC9"/>
    <w:rsid w:val="00E4136B"/>
    <w:rsid w:val="00E41584"/>
    <w:rsid w:val="00E41858"/>
    <w:rsid w:val="00E419ED"/>
    <w:rsid w:val="00E42360"/>
    <w:rsid w:val="00E427AA"/>
    <w:rsid w:val="00E42864"/>
    <w:rsid w:val="00E42958"/>
    <w:rsid w:val="00E42F98"/>
    <w:rsid w:val="00E43048"/>
    <w:rsid w:val="00E43DA7"/>
    <w:rsid w:val="00E43F93"/>
    <w:rsid w:val="00E440BD"/>
    <w:rsid w:val="00E454AA"/>
    <w:rsid w:val="00E4594D"/>
    <w:rsid w:val="00E46228"/>
    <w:rsid w:val="00E4628B"/>
    <w:rsid w:val="00E464A3"/>
    <w:rsid w:val="00E467EC"/>
    <w:rsid w:val="00E46B52"/>
    <w:rsid w:val="00E47177"/>
    <w:rsid w:val="00E474B9"/>
    <w:rsid w:val="00E47577"/>
    <w:rsid w:val="00E478CA"/>
    <w:rsid w:val="00E50931"/>
    <w:rsid w:val="00E50A20"/>
    <w:rsid w:val="00E50A3B"/>
    <w:rsid w:val="00E515E2"/>
    <w:rsid w:val="00E51C18"/>
    <w:rsid w:val="00E52B75"/>
    <w:rsid w:val="00E52ECC"/>
    <w:rsid w:val="00E54AAF"/>
    <w:rsid w:val="00E5538E"/>
    <w:rsid w:val="00E55681"/>
    <w:rsid w:val="00E5593F"/>
    <w:rsid w:val="00E55D04"/>
    <w:rsid w:val="00E567B3"/>
    <w:rsid w:val="00E57344"/>
    <w:rsid w:val="00E57B35"/>
    <w:rsid w:val="00E57DDB"/>
    <w:rsid w:val="00E57F36"/>
    <w:rsid w:val="00E60525"/>
    <w:rsid w:val="00E60556"/>
    <w:rsid w:val="00E611F6"/>
    <w:rsid w:val="00E61957"/>
    <w:rsid w:val="00E61BBF"/>
    <w:rsid w:val="00E61DCD"/>
    <w:rsid w:val="00E62171"/>
    <w:rsid w:val="00E623BB"/>
    <w:rsid w:val="00E62566"/>
    <w:rsid w:val="00E627B8"/>
    <w:rsid w:val="00E62F02"/>
    <w:rsid w:val="00E634BA"/>
    <w:rsid w:val="00E634F1"/>
    <w:rsid w:val="00E63693"/>
    <w:rsid w:val="00E63CBF"/>
    <w:rsid w:val="00E63ECC"/>
    <w:rsid w:val="00E64689"/>
    <w:rsid w:val="00E64903"/>
    <w:rsid w:val="00E64A8F"/>
    <w:rsid w:val="00E64B89"/>
    <w:rsid w:val="00E65420"/>
    <w:rsid w:val="00E6699E"/>
    <w:rsid w:val="00E66BF8"/>
    <w:rsid w:val="00E66E3E"/>
    <w:rsid w:val="00E673CF"/>
    <w:rsid w:val="00E67A3C"/>
    <w:rsid w:val="00E67E1B"/>
    <w:rsid w:val="00E67F66"/>
    <w:rsid w:val="00E7048F"/>
    <w:rsid w:val="00E70B21"/>
    <w:rsid w:val="00E70B7C"/>
    <w:rsid w:val="00E71E53"/>
    <w:rsid w:val="00E71F02"/>
    <w:rsid w:val="00E7270E"/>
    <w:rsid w:val="00E72969"/>
    <w:rsid w:val="00E73C66"/>
    <w:rsid w:val="00E74883"/>
    <w:rsid w:val="00E748EB"/>
    <w:rsid w:val="00E7497E"/>
    <w:rsid w:val="00E75000"/>
    <w:rsid w:val="00E7588E"/>
    <w:rsid w:val="00E75F28"/>
    <w:rsid w:val="00E7615B"/>
    <w:rsid w:val="00E76279"/>
    <w:rsid w:val="00E76345"/>
    <w:rsid w:val="00E77295"/>
    <w:rsid w:val="00E776B7"/>
    <w:rsid w:val="00E77798"/>
    <w:rsid w:val="00E77B91"/>
    <w:rsid w:val="00E80192"/>
    <w:rsid w:val="00E8038B"/>
    <w:rsid w:val="00E803CF"/>
    <w:rsid w:val="00E80822"/>
    <w:rsid w:val="00E815C2"/>
    <w:rsid w:val="00E81823"/>
    <w:rsid w:val="00E82459"/>
    <w:rsid w:val="00E8267C"/>
    <w:rsid w:val="00E831B8"/>
    <w:rsid w:val="00E83F62"/>
    <w:rsid w:val="00E84CC5"/>
    <w:rsid w:val="00E85AF6"/>
    <w:rsid w:val="00E86896"/>
    <w:rsid w:val="00E868B0"/>
    <w:rsid w:val="00E8713C"/>
    <w:rsid w:val="00E8725C"/>
    <w:rsid w:val="00E8784B"/>
    <w:rsid w:val="00E87906"/>
    <w:rsid w:val="00E87BFD"/>
    <w:rsid w:val="00E9028C"/>
    <w:rsid w:val="00E906D1"/>
    <w:rsid w:val="00E90B7F"/>
    <w:rsid w:val="00E90DC1"/>
    <w:rsid w:val="00E91B51"/>
    <w:rsid w:val="00E91CE8"/>
    <w:rsid w:val="00E9217E"/>
    <w:rsid w:val="00E922DD"/>
    <w:rsid w:val="00E92386"/>
    <w:rsid w:val="00E9261A"/>
    <w:rsid w:val="00E929B1"/>
    <w:rsid w:val="00E92EB8"/>
    <w:rsid w:val="00E92EF2"/>
    <w:rsid w:val="00E931F1"/>
    <w:rsid w:val="00E933F5"/>
    <w:rsid w:val="00E93CD8"/>
    <w:rsid w:val="00E93D1C"/>
    <w:rsid w:val="00E943CA"/>
    <w:rsid w:val="00E943EB"/>
    <w:rsid w:val="00E946EF"/>
    <w:rsid w:val="00E94796"/>
    <w:rsid w:val="00E948C6"/>
    <w:rsid w:val="00E94DDB"/>
    <w:rsid w:val="00E959A7"/>
    <w:rsid w:val="00E95A33"/>
    <w:rsid w:val="00E95BC9"/>
    <w:rsid w:val="00E96558"/>
    <w:rsid w:val="00E968C3"/>
    <w:rsid w:val="00E9711D"/>
    <w:rsid w:val="00E9736A"/>
    <w:rsid w:val="00E9736B"/>
    <w:rsid w:val="00E97BEF"/>
    <w:rsid w:val="00E97CB5"/>
    <w:rsid w:val="00EA028C"/>
    <w:rsid w:val="00EA0539"/>
    <w:rsid w:val="00EA0D5E"/>
    <w:rsid w:val="00EA0FE1"/>
    <w:rsid w:val="00EA1224"/>
    <w:rsid w:val="00EA18A2"/>
    <w:rsid w:val="00EA2116"/>
    <w:rsid w:val="00EA2573"/>
    <w:rsid w:val="00EA25D1"/>
    <w:rsid w:val="00EA2A97"/>
    <w:rsid w:val="00EA32D6"/>
    <w:rsid w:val="00EA35F0"/>
    <w:rsid w:val="00EA3953"/>
    <w:rsid w:val="00EA3C1E"/>
    <w:rsid w:val="00EA4021"/>
    <w:rsid w:val="00EA4157"/>
    <w:rsid w:val="00EA4A42"/>
    <w:rsid w:val="00EA4AA7"/>
    <w:rsid w:val="00EA4C5F"/>
    <w:rsid w:val="00EA534E"/>
    <w:rsid w:val="00EA5FDF"/>
    <w:rsid w:val="00EA69D9"/>
    <w:rsid w:val="00EA6B0E"/>
    <w:rsid w:val="00EA721F"/>
    <w:rsid w:val="00EA7406"/>
    <w:rsid w:val="00EA7657"/>
    <w:rsid w:val="00EA773D"/>
    <w:rsid w:val="00EA7C2A"/>
    <w:rsid w:val="00EA7CFF"/>
    <w:rsid w:val="00EA7DC3"/>
    <w:rsid w:val="00EA7E9A"/>
    <w:rsid w:val="00EB01E2"/>
    <w:rsid w:val="00EB0DC2"/>
    <w:rsid w:val="00EB0EBF"/>
    <w:rsid w:val="00EB1393"/>
    <w:rsid w:val="00EB269C"/>
    <w:rsid w:val="00EB29F3"/>
    <w:rsid w:val="00EB32C1"/>
    <w:rsid w:val="00EB4089"/>
    <w:rsid w:val="00EB4542"/>
    <w:rsid w:val="00EB4693"/>
    <w:rsid w:val="00EB478D"/>
    <w:rsid w:val="00EB4A42"/>
    <w:rsid w:val="00EB4F0F"/>
    <w:rsid w:val="00EB4FE9"/>
    <w:rsid w:val="00EB509F"/>
    <w:rsid w:val="00EB516A"/>
    <w:rsid w:val="00EB52D9"/>
    <w:rsid w:val="00EB5443"/>
    <w:rsid w:val="00EB584E"/>
    <w:rsid w:val="00EB5896"/>
    <w:rsid w:val="00EB5971"/>
    <w:rsid w:val="00EB62AA"/>
    <w:rsid w:val="00EB63EB"/>
    <w:rsid w:val="00EB6450"/>
    <w:rsid w:val="00EB754D"/>
    <w:rsid w:val="00EB7649"/>
    <w:rsid w:val="00EB7806"/>
    <w:rsid w:val="00EB7BC2"/>
    <w:rsid w:val="00EC059D"/>
    <w:rsid w:val="00EC0B23"/>
    <w:rsid w:val="00EC1679"/>
    <w:rsid w:val="00EC1B9F"/>
    <w:rsid w:val="00EC2254"/>
    <w:rsid w:val="00EC2746"/>
    <w:rsid w:val="00EC2835"/>
    <w:rsid w:val="00EC2E3F"/>
    <w:rsid w:val="00EC3758"/>
    <w:rsid w:val="00EC3795"/>
    <w:rsid w:val="00EC39FA"/>
    <w:rsid w:val="00EC41F9"/>
    <w:rsid w:val="00EC456D"/>
    <w:rsid w:val="00EC4BE9"/>
    <w:rsid w:val="00EC4BFF"/>
    <w:rsid w:val="00EC5171"/>
    <w:rsid w:val="00EC52B5"/>
    <w:rsid w:val="00EC5566"/>
    <w:rsid w:val="00EC5CD8"/>
    <w:rsid w:val="00EC60CC"/>
    <w:rsid w:val="00EC6778"/>
    <w:rsid w:val="00EC68F8"/>
    <w:rsid w:val="00EC6BE6"/>
    <w:rsid w:val="00EC7A8B"/>
    <w:rsid w:val="00EC7E28"/>
    <w:rsid w:val="00EC7E68"/>
    <w:rsid w:val="00EC7FF5"/>
    <w:rsid w:val="00ED0A63"/>
    <w:rsid w:val="00ED15E5"/>
    <w:rsid w:val="00ED1608"/>
    <w:rsid w:val="00ED163D"/>
    <w:rsid w:val="00ED1659"/>
    <w:rsid w:val="00ED185E"/>
    <w:rsid w:val="00ED1A4F"/>
    <w:rsid w:val="00ED1D41"/>
    <w:rsid w:val="00ED2763"/>
    <w:rsid w:val="00ED2AA2"/>
    <w:rsid w:val="00ED2E73"/>
    <w:rsid w:val="00ED2EDA"/>
    <w:rsid w:val="00ED3417"/>
    <w:rsid w:val="00ED4841"/>
    <w:rsid w:val="00ED4913"/>
    <w:rsid w:val="00ED4937"/>
    <w:rsid w:val="00ED542C"/>
    <w:rsid w:val="00ED5548"/>
    <w:rsid w:val="00ED55B7"/>
    <w:rsid w:val="00ED622B"/>
    <w:rsid w:val="00ED6844"/>
    <w:rsid w:val="00ED6C1B"/>
    <w:rsid w:val="00ED70DE"/>
    <w:rsid w:val="00ED7C57"/>
    <w:rsid w:val="00EE013F"/>
    <w:rsid w:val="00EE01C5"/>
    <w:rsid w:val="00EE0575"/>
    <w:rsid w:val="00EE0D5B"/>
    <w:rsid w:val="00EE15E4"/>
    <w:rsid w:val="00EE1711"/>
    <w:rsid w:val="00EE1A23"/>
    <w:rsid w:val="00EE1DA7"/>
    <w:rsid w:val="00EE1E41"/>
    <w:rsid w:val="00EE20FC"/>
    <w:rsid w:val="00EE2120"/>
    <w:rsid w:val="00EE2246"/>
    <w:rsid w:val="00EE34A9"/>
    <w:rsid w:val="00EE3688"/>
    <w:rsid w:val="00EE3768"/>
    <w:rsid w:val="00EE3A9A"/>
    <w:rsid w:val="00EE3E3D"/>
    <w:rsid w:val="00EE4514"/>
    <w:rsid w:val="00EE457F"/>
    <w:rsid w:val="00EE4795"/>
    <w:rsid w:val="00EE48BF"/>
    <w:rsid w:val="00EE582B"/>
    <w:rsid w:val="00EE5981"/>
    <w:rsid w:val="00EE665F"/>
    <w:rsid w:val="00EE6853"/>
    <w:rsid w:val="00EE6E16"/>
    <w:rsid w:val="00EE7B4C"/>
    <w:rsid w:val="00EE7C96"/>
    <w:rsid w:val="00EE7DBB"/>
    <w:rsid w:val="00EF00AB"/>
    <w:rsid w:val="00EF017F"/>
    <w:rsid w:val="00EF01C4"/>
    <w:rsid w:val="00EF0481"/>
    <w:rsid w:val="00EF07E7"/>
    <w:rsid w:val="00EF0814"/>
    <w:rsid w:val="00EF0DB5"/>
    <w:rsid w:val="00EF1368"/>
    <w:rsid w:val="00EF13ED"/>
    <w:rsid w:val="00EF1B4A"/>
    <w:rsid w:val="00EF21EB"/>
    <w:rsid w:val="00EF23D6"/>
    <w:rsid w:val="00EF39A6"/>
    <w:rsid w:val="00EF40E4"/>
    <w:rsid w:val="00EF5854"/>
    <w:rsid w:val="00EF5B8B"/>
    <w:rsid w:val="00EF61C9"/>
    <w:rsid w:val="00EF61FC"/>
    <w:rsid w:val="00EF6CB7"/>
    <w:rsid w:val="00EF727A"/>
    <w:rsid w:val="00EF7665"/>
    <w:rsid w:val="00EF79A1"/>
    <w:rsid w:val="00EF7ECD"/>
    <w:rsid w:val="00F022D3"/>
    <w:rsid w:val="00F02B43"/>
    <w:rsid w:val="00F036DD"/>
    <w:rsid w:val="00F0378C"/>
    <w:rsid w:val="00F03BCB"/>
    <w:rsid w:val="00F03F0B"/>
    <w:rsid w:val="00F041FE"/>
    <w:rsid w:val="00F04CD4"/>
    <w:rsid w:val="00F05176"/>
    <w:rsid w:val="00F0553D"/>
    <w:rsid w:val="00F06272"/>
    <w:rsid w:val="00F06478"/>
    <w:rsid w:val="00F066E3"/>
    <w:rsid w:val="00F068B6"/>
    <w:rsid w:val="00F068ED"/>
    <w:rsid w:val="00F06EE8"/>
    <w:rsid w:val="00F1041B"/>
    <w:rsid w:val="00F10876"/>
    <w:rsid w:val="00F10906"/>
    <w:rsid w:val="00F10AAA"/>
    <w:rsid w:val="00F1158C"/>
    <w:rsid w:val="00F128D4"/>
    <w:rsid w:val="00F1304D"/>
    <w:rsid w:val="00F13305"/>
    <w:rsid w:val="00F13516"/>
    <w:rsid w:val="00F13AD9"/>
    <w:rsid w:val="00F14052"/>
    <w:rsid w:val="00F144F4"/>
    <w:rsid w:val="00F146FF"/>
    <w:rsid w:val="00F1489E"/>
    <w:rsid w:val="00F14963"/>
    <w:rsid w:val="00F1505D"/>
    <w:rsid w:val="00F15238"/>
    <w:rsid w:val="00F15319"/>
    <w:rsid w:val="00F155FB"/>
    <w:rsid w:val="00F16218"/>
    <w:rsid w:val="00F16326"/>
    <w:rsid w:val="00F163B4"/>
    <w:rsid w:val="00F17C2C"/>
    <w:rsid w:val="00F17EE3"/>
    <w:rsid w:val="00F2055D"/>
    <w:rsid w:val="00F20C5F"/>
    <w:rsid w:val="00F20E3E"/>
    <w:rsid w:val="00F20F37"/>
    <w:rsid w:val="00F210C3"/>
    <w:rsid w:val="00F2164A"/>
    <w:rsid w:val="00F22814"/>
    <w:rsid w:val="00F23512"/>
    <w:rsid w:val="00F23886"/>
    <w:rsid w:val="00F239CF"/>
    <w:rsid w:val="00F23CCB"/>
    <w:rsid w:val="00F246D6"/>
    <w:rsid w:val="00F24E04"/>
    <w:rsid w:val="00F255E6"/>
    <w:rsid w:val="00F25CC3"/>
    <w:rsid w:val="00F266F8"/>
    <w:rsid w:val="00F2679E"/>
    <w:rsid w:val="00F26E66"/>
    <w:rsid w:val="00F2734E"/>
    <w:rsid w:val="00F27450"/>
    <w:rsid w:val="00F277AF"/>
    <w:rsid w:val="00F2796C"/>
    <w:rsid w:val="00F27D87"/>
    <w:rsid w:val="00F27FD7"/>
    <w:rsid w:val="00F30E3F"/>
    <w:rsid w:val="00F31351"/>
    <w:rsid w:val="00F31B1E"/>
    <w:rsid w:val="00F31CBE"/>
    <w:rsid w:val="00F31F34"/>
    <w:rsid w:val="00F32704"/>
    <w:rsid w:val="00F32C15"/>
    <w:rsid w:val="00F32CD0"/>
    <w:rsid w:val="00F32CF5"/>
    <w:rsid w:val="00F33309"/>
    <w:rsid w:val="00F336DB"/>
    <w:rsid w:val="00F338E1"/>
    <w:rsid w:val="00F33AF5"/>
    <w:rsid w:val="00F33B53"/>
    <w:rsid w:val="00F33C46"/>
    <w:rsid w:val="00F33DC0"/>
    <w:rsid w:val="00F33F98"/>
    <w:rsid w:val="00F34394"/>
    <w:rsid w:val="00F343E4"/>
    <w:rsid w:val="00F343E8"/>
    <w:rsid w:val="00F34823"/>
    <w:rsid w:val="00F35190"/>
    <w:rsid w:val="00F35CB4"/>
    <w:rsid w:val="00F360E1"/>
    <w:rsid w:val="00F36363"/>
    <w:rsid w:val="00F36A7D"/>
    <w:rsid w:val="00F370EC"/>
    <w:rsid w:val="00F37E97"/>
    <w:rsid w:val="00F37FD0"/>
    <w:rsid w:val="00F401AD"/>
    <w:rsid w:val="00F403CD"/>
    <w:rsid w:val="00F4080F"/>
    <w:rsid w:val="00F4118C"/>
    <w:rsid w:val="00F417B8"/>
    <w:rsid w:val="00F41986"/>
    <w:rsid w:val="00F41C99"/>
    <w:rsid w:val="00F41E0C"/>
    <w:rsid w:val="00F42587"/>
    <w:rsid w:val="00F42A8D"/>
    <w:rsid w:val="00F43B0D"/>
    <w:rsid w:val="00F441E0"/>
    <w:rsid w:val="00F44303"/>
    <w:rsid w:val="00F4482E"/>
    <w:rsid w:val="00F45127"/>
    <w:rsid w:val="00F451E0"/>
    <w:rsid w:val="00F4536A"/>
    <w:rsid w:val="00F45CAD"/>
    <w:rsid w:val="00F46E8C"/>
    <w:rsid w:val="00F47D4F"/>
    <w:rsid w:val="00F47F5E"/>
    <w:rsid w:val="00F5031A"/>
    <w:rsid w:val="00F50FD9"/>
    <w:rsid w:val="00F52242"/>
    <w:rsid w:val="00F52250"/>
    <w:rsid w:val="00F529D9"/>
    <w:rsid w:val="00F53328"/>
    <w:rsid w:val="00F53DFE"/>
    <w:rsid w:val="00F54023"/>
    <w:rsid w:val="00F54288"/>
    <w:rsid w:val="00F54CFB"/>
    <w:rsid w:val="00F54ED4"/>
    <w:rsid w:val="00F55981"/>
    <w:rsid w:val="00F55A5F"/>
    <w:rsid w:val="00F55D3D"/>
    <w:rsid w:val="00F55F17"/>
    <w:rsid w:val="00F568DD"/>
    <w:rsid w:val="00F56D3E"/>
    <w:rsid w:val="00F56FC6"/>
    <w:rsid w:val="00F575F1"/>
    <w:rsid w:val="00F57625"/>
    <w:rsid w:val="00F57C92"/>
    <w:rsid w:val="00F57F4B"/>
    <w:rsid w:val="00F606D3"/>
    <w:rsid w:val="00F60866"/>
    <w:rsid w:val="00F60911"/>
    <w:rsid w:val="00F616A6"/>
    <w:rsid w:val="00F618DA"/>
    <w:rsid w:val="00F61C2B"/>
    <w:rsid w:val="00F62BD0"/>
    <w:rsid w:val="00F62EAC"/>
    <w:rsid w:val="00F6363D"/>
    <w:rsid w:val="00F636DA"/>
    <w:rsid w:val="00F638BD"/>
    <w:rsid w:val="00F6407E"/>
    <w:rsid w:val="00F649D1"/>
    <w:rsid w:val="00F64B07"/>
    <w:rsid w:val="00F64D0C"/>
    <w:rsid w:val="00F6503B"/>
    <w:rsid w:val="00F65C89"/>
    <w:rsid w:val="00F66335"/>
    <w:rsid w:val="00F66520"/>
    <w:rsid w:val="00F66831"/>
    <w:rsid w:val="00F67C38"/>
    <w:rsid w:val="00F7058C"/>
    <w:rsid w:val="00F70623"/>
    <w:rsid w:val="00F709BC"/>
    <w:rsid w:val="00F71280"/>
    <w:rsid w:val="00F7158D"/>
    <w:rsid w:val="00F7194E"/>
    <w:rsid w:val="00F71AC2"/>
    <w:rsid w:val="00F721EF"/>
    <w:rsid w:val="00F72FB7"/>
    <w:rsid w:val="00F73213"/>
    <w:rsid w:val="00F73A9C"/>
    <w:rsid w:val="00F73BC6"/>
    <w:rsid w:val="00F73D4F"/>
    <w:rsid w:val="00F73E46"/>
    <w:rsid w:val="00F7401F"/>
    <w:rsid w:val="00F744EE"/>
    <w:rsid w:val="00F74653"/>
    <w:rsid w:val="00F74C98"/>
    <w:rsid w:val="00F74D6B"/>
    <w:rsid w:val="00F74E85"/>
    <w:rsid w:val="00F75DA1"/>
    <w:rsid w:val="00F7642C"/>
    <w:rsid w:val="00F76835"/>
    <w:rsid w:val="00F76A98"/>
    <w:rsid w:val="00F76D51"/>
    <w:rsid w:val="00F76D5D"/>
    <w:rsid w:val="00F76FAC"/>
    <w:rsid w:val="00F77036"/>
    <w:rsid w:val="00F77361"/>
    <w:rsid w:val="00F773E2"/>
    <w:rsid w:val="00F77416"/>
    <w:rsid w:val="00F776AA"/>
    <w:rsid w:val="00F77783"/>
    <w:rsid w:val="00F7798C"/>
    <w:rsid w:val="00F77992"/>
    <w:rsid w:val="00F77A50"/>
    <w:rsid w:val="00F77AF0"/>
    <w:rsid w:val="00F77B76"/>
    <w:rsid w:val="00F80129"/>
    <w:rsid w:val="00F80C7F"/>
    <w:rsid w:val="00F80D43"/>
    <w:rsid w:val="00F815BF"/>
    <w:rsid w:val="00F81FCC"/>
    <w:rsid w:val="00F82953"/>
    <w:rsid w:val="00F840B0"/>
    <w:rsid w:val="00F845EB"/>
    <w:rsid w:val="00F8469E"/>
    <w:rsid w:val="00F84849"/>
    <w:rsid w:val="00F84AEA"/>
    <w:rsid w:val="00F865A9"/>
    <w:rsid w:val="00F8705F"/>
    <w:rsid w:val="00F87255"/>
    <w:rsid w:val="00F87A80"/>
    <w:rsid w:val="00F87AD3"/>
    <w:rsid w:val="00F87F91"/>
    <w:rsid w:val="00F903D6"/>
    <w:rsid w:val="00F90F1C"/>
    <w:rsid w:val="00F911AB"/>
    <w:rsid w:val="00F91881"/>
    <w:rsid w:val="00F92069"/>
    <w:rsid w:val="00F9231D"/>
    <w:rsid w:val="00F92518"/>
    <w:rsid w:val="00F925C6"/>
    <w:rsid w:val="00F927DC"/>
    <w:rsid w:val="00F929AF"/>
    <w:rsid w:val="00F92A6A"/>
    <w:rsid w:val="00F92B76"/>
    <w:rsid w:val="00F92D67"/>
    <w:rsid w:val="00F930C3"/>
    <w:rsid w:val="00F93132"/>
    <w:rsid w:val="00F932A8"/>
    <w:rsid w:val="00F933F8"/>
    <w:rsid w:val="00F93615"/>
    <w:rsid w:val="00F9369D"/>
    <w:rsid w:val="00F93BA9"/>
    <w:rsid w:val="00F942CE"/>
    <w:rsid w:val="00F947F6"/>
    <w:rsid w:val="00F9491F"/>
    <w:rsid w:val="00F94A83"/>
    <w:rsid w:val="00F96182"/>
    <w:rsid w:val="00F96298"/>
    <w:rsid w:val="00F979B6"/>
    <w:rsid w:val="00F97CD6"/>
    <w:rsid w:val="00FA09F1"/>
    <w:rsid w:val="00FA0A24"/>
    <w:rsid w:val="00FA0B46"/>
    <w:rsid w:val="00FA0DFD"/>
    <w:rsid w:val="00FA0E82"/>
    <w:rsid w:val="00FA126F"/>
    <w:rsid w:val="00FA1365"/>
    <w:rsid w:val="00FA15E7"/>
    <w:rsid w:val="00FA161F"/>
    <w:rsid w:val="00FA2096"/>
    <w:rsid w:val="00FA2544"/>
    <w:rsid w:val="00FA2996"/>
    <w:rsid w:val="00FA3108"/>
    <w:rsid w:val="00FA3472"/>
    <w:rsid w:val="00FA3BAB"/>
    <w:rsid w:val="00FA3E0E"/>
    <w:rsid w:val="00FA4126"/>
    <w:rsid w:val="00FA45D3"/>
    <w:rsid w:val="00FA4E3E"/>
    <w:rsid w:val="00FA56CA"/>
    <w:rsid w:val="00FA5B0C"/>
    <w:rsid w:val="00FA5F52"/>
    <w:rsid w:val="00FA60C9"/>
    <w:rsid w:val="00FA66CE"/>
    <w:rsid w:val="00FA676D"/>
    <w:rsid w:val="00FA6A22"/>
    <w:rsid w:val="00FA6E82"/>
    <w:rsid w:val="00FA6FAE"/>
    <w:rsid w:val="00FA73E8"/>
    <w:rsid w:val="00FA7566"/>
    <w:rsid w:val="00FA785D"/>
    <w:rsid w:val="00FA7BB6"/>
    <w:rsid w:val="00FA7D22"/>
    <w:rsid w:val="00FB02F5"/>
    <w:rsid w:val="00FB075A"/>
    <w:rsid w:val="00FB0AA0"/>
    <w:rsid w:val="00FB18A8"/>
    <w:rsid w:val="00FB18D2"/>
    <w:rsid w:val="00FB286F"/>
    <w:rsid w:val="00FB2BD5"/>
    <w:rsid w:val="00FB34D9"/>
    <w:rsid w:val="00FB3632"/>
    <w:rsid w:val="00FB3A63"/>
    <w:rsid w:val="00FB40E1"/>
    <w:rsid w:val="00FB4190"/>
    <w:rsid w:val="00FB428B"/>
    <w:rsid w:val="00FB45A2"/>
    <w:rsid w:val="00FB480F"/>
    <w:rsid w:val="00FB4825"/>
    <w:rsid w:val="00FB511B"/>
    <w:rsid w:val="00FB5F6D"/>
    <w:rsid w:val="00FB6581"/>
    <w:rsid w:val="00FB691E"/>
    <w:rsid w:val="00FB732E"/>
    <w:rsid w:val="00FC0BC1"/>
    <w:rsid w:val="00FC123A"/>
    <w:rsid w:val="00FC1737"/>
    <w:rsid w:val="00FC18A8"/>
    <w:rsid w:val="00FC1D98"/>
    <w:rsid w:val="00FC2394"/>
    <w:rsid w:val="00FC2852"/>
    <w:rsid w:val="00FC28A4"/>
    <w:rsid w:val="00FC3C45"/>
    <w:rsid w:val="00FC3F0F"/>
    <w:rsid w:val="00FC471F"/>
    <w:rsid w:val="00FC4B97"/>
    <w:rsid w:val="00FC52B0"/>
    <w:rsid w:val="00FC60A3"/>
    <w:rsid w:val="00FC6E36"/>
    <w:rsid w:val="00FC700D"/>
    <w:rsid w:val="00FC70FA"/>
    <w:rsid w:val="00FC787A"/>
    <w:rsid w:val="00FD04F2"/>
    <w:rsid w:val="00FD05BD"/>
    <w:rsid w:val="00FD06D0"/>
    <w:rsid w:val="00FD0A41"/>
    <w:rsid w:val="00FD0A96"/>
    <w:rsid w:val="00FD1214"/>
    <w:rsid w:val="00FD12A1"/>
    <w:rsid w:val="00FD1663"/>
    <w:rsid w:val="00FD17E3"/>
    <w:rsid w:val="00FD215B"/>
    <w:rsid w:val="00FD25D4"/>
    <w:rsid w:val="00FD25DA"/>
    <w:rsid w:val="00FD260C"/>
    <w:rsid w:val="00FD29D7"/>
    <w:rsid w:val="00FD2BD7"/>
    <w:rsid w:val="00FD2C41"/>
    <w:rsid w:val="00FD2CA9"/>
    <w:rsid w:val="00FD2FCB"/>
    <w:rsid w:val="00FD3134"/>
    <w:rsid w:val="00FD4056"/>
    <w:rsid w:val="00FD4346"/>
    <w:rsid w:val="00FD44AD"/>
    <w:rsid w:val="00FD49E7"/>
    <w:rsid w:val="00FD4A98"/>
    <w:rsid w:val="00FD4F43"/>
    <w:rsid w:val="00FD5C5D"/>
    <w:rsid w:val="00FD722E"/>
    <w:rsid w:val="00FD73EE"/>
    <w:rsid w:val="00FE07CB"/>
    <w:rsid w:val="00FE10E9"/>
    <w:rsid w:val="00FE12E6"/>
    <w:rsid w:val="00FE19CA"/>
    <w:rsid w:val="00FE1D1C"/>
    <w:rsid w:val="00FE1D28"/>
    <w:rsid w:val="00FE33DA"/>
    <w:rsid w:val="00FE36D8"/>
    <w:rsid w:val="00FE372C"/>
    <w:rsid w:val="00FE379F"/>
    <w:rsid w:val="00FE3A85"/>
    <w:rsid w:val="00FE4752"/>
    <w:rsid w:val="00FE47C4"/>
    <w:rsid w:val="00FE4A68"/>
    <w:rsid w:val="00FE4EEE"/>
    <w:rsid w:val="00FE63B9"/>
    <w:rsid w:val="00FE6802"/>
    <w:rsid w:val="00FE7338"/>
    <w:rsid w:val="00FE7541"/>
    <w:rsid w:val="00FF0C0E"/>
    <w:rsid w:val="00FF0EF9"/>
    <w:rsid w:val="00FF1098"/>
    <w:rsid w:val="00FF10AD"/>
    <w:rsid w:val="00FF15C2"/>
    <w:rsid w:val="00FF16ED"/>
    <w:rsid w:val="00FF188D"/>
    <w:rsid w:val="00FF1A98"/>
    <w:rsid w:val="00FF2564"/>
    <w:rsid w:val="00FF2862"/>
    <w:rsid w:val="00FF3090"/>
    <w:rsid w:val="00FF34EE"/>
    <w:rsid w:val="00FF3B18"/>
    <w:rsid w:val="00FF3FC3"/>
    <w:rsid w:val="00FF41BF"/>
    <w:rsid w:val="00FF4422"/>
    <w:rsid w:val="00FF5591"/>
    <w:rsid w:val="00FF6D21"/>
    <w:rsid w:val="00FF7370"/>
    <w:rsid w:val="00FF7511"/>
    <w:rsid w:val="00FF7798"/>
    <w:rsid w:val="00FF7C6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customStyle="1" w:styleId="B5">
    <w:name w:val="B5"/>
    <w:basedOn w:val="50"/>
    <w:link w:val="B5Char"/>
    <w:qFormat/>
    <w:rsid w:val="00C3396D"/>
    <w:pPr>
      <w:spacing w:after="180" w:line="259" w:lineRule="auto"/>
      <w:ind w:leftChars="0" w:left="1702" w:firstLineChars="0" w:hanging="284"/>
      <w:contextualSpacing w:val="0"/>
    </w:pPr>
    <w:rPr>
      <w:rFonts w:eastAsiaTheme="minorEastAsia"/>
      <w:szCs w:val="20"/>
      <w:lang w:val="en-GB"/>
    </w:rPr>
  </w:style>
  <w:style w:type="character" w:customStyle="1" w:styleId="B5Char">
    <w:name w:val="B5 Char"/>
    <w:link w:val="B5"/>
    <w:qFormat/>
    <w:rsid w:val="00C3396D"/>
    <w:rPr>
      <w:lang w:val="en-GB" w:eastAsia="en-US"/>
    </w:rPr>
  </w:style>
  <w:style w:type="paragraph" w:customStyle="1" w:styleId="B6">
    <w:name w:val="B6"/>
    <w:basedOn w:val="B5"/>
    <w:link w:val="B6Char"/>
    <w:qFormat/>
    <w:rsid w:val="00C3396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3396D"/>
    <w:rPr>
      <w:rFonts w:eastAsia="Times New Roman"/>
      <w:lang w:eastAsia="ja-JP"/>
    </w:rPr>
  </w:style>
  <w:style w:type="paragraph" w:styleId="50">
    <w:name w:val="List 5"/>
    <w:basedOn w:val="a0"/>
    <w:rsid w:val="00C3396D"/>
    <w:pPr>
      <w:ind w:leftChars="800" w:left="100" w:hangingChars="200" w:hanging="200"/>
      <w:contextualSpacing/>
    </w:pPr>
  </w:style>
  <w:style w:type="paragraph" w:customStyle="1" w:styleId="ZD">
    <w:name w:val="ZD"/>
    <w:rsid w:val="004D5401"/>
    <w:pPr>
      <w:framePr w:wrap="notBeside" w:vAnchor="page" w:hAnchor="margin" w:y="15764"/>
      <w:widowControl w:val="0"/>
      <w:spacing w:after="160" w:line="259" w:lineRule="auto"/>
    </w:pPr>
    <w:rPr>
      <w:rFonts w:ascii="Arial" w:hAnsi="Arial"/>
      <w:sz w:val="32"/>
      <w:lang w:val="en-GB" w:eastAsia="en-US"/>
    </w:rPr>
  </w:style>
  <w:style w:type="paragraph" w:customStyle="1" w:styleId="ComeBack">
    <w:name w:val="ComeBack"/>
    <w:basedOn w:val="Doc-text2"/>
    <w:next w:val="Doc-text2"/>
    <w:rsid w:val="00C83C4C"/>
    <w:pPr>
      <w:numPr>
        <w:numId w:val="42"/>
      </w:numPr>
      <w:tabs>
        <w:tab w:val="clear" w:pos="1622"/>
      </w:tabs>
    </w:pPr>
  </w:style>
  <w:style w:type="paragraph" w:styleId="32">
    <w:name w:val="toc 3"/>
    <w:basedOn w:val="21"/>
    <w:next w:val="a0"/>
    <w:uiPriority w:val="39"/>
    <w:rsid w:val="006F0777"/>
    <w:pPr>
      <w:keepLines/>
      <w:widowControl w:val="0"/>
      <w:tabs>
        <w:tab w:val="right" w:leader="dot" w:pos="9639"/>
      </w:tabs>
      <w:spacing w:after="160" w:line="259" w:lineRule="auto"/>
      <w:ind w:leftChars="0" w:left="1134" w:right="425" w:hanging="1134"/>
    </w:pPr>
    <w:rPr>
      <w:rFonts w:eastAsiaTheme="minorEastAsia"/>
      <w:szCs w:val="20"/>
      <w:lang w:val="en-GB"/>
    </w:rPr>
  </w:style>
  <w:style w:type="paragraph" w:styleId="21">
    <w:name w:val="toc 2"/>
    <w:basedOn w:val="a0"/>
    <w:next w:val="a0"/>
    <w:autoRedefine/>
    <w:rsid w:val="006F0777"/>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customStyle="1" w:styleId="B5">
    <w:name w:val="B5"/>
    <w:basedOn w:val="50"/>
    <w:link w:val="B5Char"/>
    <w:qFormat/>
    <w:rsid w:val="00C3396D"/>
    <w:pPr>
      <w:spacing w:after="180" w:line="259" w:lineRule="auto"/>
      <w:ind w:leftChars="0" w:left="1702" w:firstLineChars="0" w:hanging="284"/>
      <w:contextualSpacing w:val="0"/>
    </w:pPr>
    <w:rPr>
      <w:rFonts w:eastAsiaTheme="minorEastAsia"/>
      <w:szCs w:val="20"/>
      <w:lang w:val="en-GB"/>
    </w:rPr>
  </w:style>
  <w:style w:type="character" w:customStyle="1" w:styleId="B5Char">
    <w:name w:val="B5 Char"/>
    <w:link w:val="B5"/>
    <w:qFormat/>
    <w:rsid w:val="00C3396D"/>
    <w:rPr>
      <w:lang w:val="en-GB" w:eastAsia="en-US"/>
    </w:rPr>
  </w:style>
  <w:style w:type="paragraph" w:customStyle="1" w:styleId="B6">
    <w:name w:val="B6"/>
    <w:basedOn w:val="B5"/>
    <w:link w:val="B6Char"/>
    <w:qFormat/>
    <w:rsid w:val="00C3396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3396D"/>
    <w:rPr>
      <w:rFonts w:eastAsia="Times New Roman"/>
      <w:lang w:eastAsia="ja-JP"/>
    </w:rPr>
  </w:style>
  <w:style w:type="paragraph" w:styleId="50">
    <w:name w:val="List 5"/>
    <w:basedOn w:val="a0"/>
    <w:rsid w:val="00C3396D"/>
    <w:pPr>
      <w:ind w:leftChars="800" w:left="100" w:hangingChars="200" w:hanging="200"/>
      <w:contextualSpacing/>
    </w:pPr>
  </w:style>
  <w:style w:type="paragraph" w:customStyle="1" w:styleId="ZD">
    <w:name w:val="ZD"/>
    <w:rsid w:val="004D5401"/>
    <w:pPr>
      <w:framePr w:wrap="notBeside" w:vAnchor="page" w:hAnchor="margin" w:y="15764"/>
      <w:widowControl w:val="0"/>
      <w:spacing w:after="160" w:line="259" w:lineRule="auto"/>
    </w:pPr>
    <w:rPr>
      <w:rFonts w:ascii="Arial" w:hAnsi="Arial"/>
      <w:sz w:val="32"/>
      <w:lang w:val="en-GB" w:eastAsia="en-US"/>
    </w:rPr>
  </w:style>
  <w:style w:type="paragraph" w:customStyle="1" w:styleId="ComeBack">
    <w:name w:val="ComeBack"/>
    <w:basedOn w:val="Doc-text2"/>
    <w:next w:val="Doc-text2"/>
    <w:rsid w:val="00C83C4C"/>
    <w:pPr>
      <w:numPr>
        <w:numId w:val="42"/>
      </w:numPr>
      <w:tabs>
        <w:tab w:val="clear" w:pos="1622"/>
      </w:tabs>
    </w:pPr>
  </w:style>
  <w:style w:type="paragraph" w:styleId="32">
    <w:name w:val="toc 3"/>
    <w:basedOn w:val="21"/>
    <w:next w:val="a0"/>
    <w:uiPriority w:val="39"/>
    <w:rsid w:val="006F0777"/>
    <w:pPr>
      <w:keepLines/>
      <w:widowControl w:val="0"/>
      <w:tabs>
        <w:tab w:val="right" w:leader="dot" w:pos="9639"/>
      </w:tabs>
      <w:spacing w:after="160" w:line="259" w:lineRule="auto"/>
      <w:ind w:leftChars="0" w:left="1134" w:right="425" w:hanging="1134"/>
    </w:pPr>
    <w:rPr>
      <w:rFonts w:eastAsiaTheme="minorEastAsia"/>
      <w:szCs w:val="20"/>
      <w:lang w:val="en-GB"/>
    </w:rPr>
  </w:style>
  <w:style w:type="paragraph" w:styleId="21">
    <w:name w:val="toc 2"/>
    <w:basedOn w:val="a0"/>
    <w:next w:val="a0"/>
    <w:autoRedefine/>
    <w:rsid w:val="006F0777"/>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02622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87145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0859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2944555">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192823">
      <w:bodyDiv w:val="1"/>
      <w:marLeft w:val="0"/>
      <w:marRight w:val="0"/>
      <w:marTop w:val="0"/>
      <w:marBottom w:val="0"/>
      <w:divBdr>
        <w:top w:val="none" w:sz="0" w:space="0" w:color="auto"/>
        <w:left w:val="none" w:sz="0" w:space="0" w:color="auto"/>
        <w:bottom w:val="none" w:sz="0" w:space="0" w:color="auto"/>
        <w:right w:val="none" w:sz="0" w:space="0" w:color="auto"/>
      </w:divBdr>
    </w:div>
    <w:div w:id="914897669">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15183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0693229">
      <w:bodyDiv w:val="1"/>
      <w:marLeft w:val="0"/>
      <w:marRight w:val="0"/>
      <w:marTop w:val="0"/>
      <w:marBottom w:val="0"/>
      <w:divBdr>
        <w:top w:val="none" w:sz="0" w:space="0" w:color="auto"/>
        <w:left w:val="none" w:sz="0" w:space="0" w:color="auto"/>
        <w:bottom w:val="none" w:sz="0" w:space="0" w:color="auto"/>
        <w:right w:val="none" w:sz="0" w:space="0" w:color="auto"/>
      </w:divBdr>
      <w:divsChild>
        <w:div w:id="168714623">
          <w:marLeft w:val="1166"/>
          <w:marRight w:val="0"/>
          <w:marTop w:val="40"/>
          <w:marBottom w:val="0"/>
          <w:divBdr>
            <w:top w:val="none" w:sz="0" w:space="0" w:color="auto"/>
            <w:left w:val="none" w:sz="0" w:space="0" w:color="auto"/>
            <w:bottom w:val="none" w:sz="0" w:space="0" w:color="auto"/>
            <w:right w:val="none" w:sz="0" w:space="0" w:color="auto"/>
          </w:divBdr>
        </w:div>
      </w:divsChild>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ED2AF-375C-45DB-9E05-7F9795291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6486</TotalTime>
  <Pages>4</Pages>
  <Words>1195</Words>
  <Characters>6815</Characters>
  <Application>Microsoft Office Word</Application>
  <DocSecurity>0</DocSecurity>
  <Lines>56</Lines>
  <Paragraphs>15</Paragraphs>
  <ScaleCrop>false</ScaleCrop>
  <Company/>
  <LinksUpToDate>false</LinksUpToDate>
  <CharactersWithSpaces>7995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CATT-RAN2#123bis</cp:lastModifiedBy>
  <cp:revision>13830</cp:revision>
  <dcterms:created xsi:type="dcterms:W3CDTF">2023-01-09T04:12:00Z</dcterms:created>
  <dcterms:modified xsi:type="dcterms:W3CDTF">2023-11-03T02:35:00Z</dcterms:modified>
</cp:coreProperties>
</file>